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98" w:rsidRDefault="001E2B54">
      <w:pPr>
        <w:spacing w:after="7" w:line="256" w:lineRule="auto"/>
        <w:ind w:left="577" w:right="624" w:hanging="10"/>
        <w:jc w:val="center"/>
      </w:pPr>
      <w:bookmarkStart w:id="0" w:name="_GoBack"/>
      <w:r w:rsidRPr="001E2B54">
        <w:rPr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217805</wp:posOffset>
            </wp:positionH>
            <wp:positionV relativeFrom="margin">
              <wp:posOffset>-588645</wp:posOffset>
            </wp:positionV>
            <wp:extent cx="6372225" cy="209931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A0BAD">
        <w:rPr>
          <w:sz w:val="30"/>
        </w:rPr>
        <w:t>ПОЛОЖЕНИЕ</w:t>
      </w:r>
    </w:p>
    <w:p w:rsidR="003D0F98" w:rsidRDefault="005A0BAD">
      <w:pPr>
        <w:spacing w:after="113" w:line="221" w:lineRule="auto"/>
        <w:ind w:left="10" w:hanging="10"/>
        <w:jc w:val="center"/>
      </w:pPr>
      <w:r>
        <w:t>о конкурсе «Комплекс ГТО — путь к здоровью и успеху»</w:t>
      </w:r>
    </w:p>
    <w:p w:rsidR="003D0F98" w:rsidRDefault="005A0BAD">
      <w:pPr>
        <w:spacing w:after="304" w:line="315" w:lineRule="auto"/>
        <w:ind w:left="2487" w:right="52" w:hanging="2151"/>
      </w:pPr>
      <w:r>
        <w:t>(лучшая организация по внедрению Всероссийского физкультурно-спортивного комплекса «Готов к труду и обороне» (ГТО)</w:t>
      </w:r>
    </w:p>
    <w:p w:rsidR="003D0F98" w:rsidRDefault="005A0BAD">
      <w:pPr>
        <w:spacing w:after="33" w:line="256" w:lineRule="auto"/>
        <w:ind w:left="577" w:right="605" w:hanging="10"/>
        <w:jc w:val="center"/>
      </w:pPr>
      <w:r>
        <w:rPr>
          <w:sz w:val="30"/>
        </w:rPr>
        <w:t>1. Общие положения</w:t>
      </w:r>
    </w:p>
    <w:p w:rsidR="003D0F98" w:rsidRDefault="005A0BAD">
      <w:pPr>
        <w:spacing w:line="321" w:lineRule="auto"/>
        <w:ind w:left="14" w:right="52"/>
      </w:pPr>
      <w:r>
        <w:t>Конкурс «Комплекс ГТО — путь к здоровью и успеху» (лучшая организация по внедрению Всероссийского физкультурно-спортивного комплекса «Готов к труду и обороне» (ГТО) (далее — Конкурс) проводится Комитетом по физической культуре и спорту во исполнение пункта З п/п 3.3 Плана мероприятий по поэтапному внедрению Всероссийского физкультурно-спортивного комплекса «Готов к труду и обороне» (ГТО) в Санкт-Петербурге, утвержденного постановлением Правительства Санкт-Петербурга от 30.07.2014 № 676.</w:t>
      </w:r>
    </w:p>
    <w:p w:rsidR="003D0F98" w:rsidRDefault="005A0BAD">
      <w:pPr>
        <w:spacing w:line="303" w:lineRule="auto"/>
        <w:ind w:left="86" w:right="52"/>
      </w:pPr>
      <w:r>
        <w:t>Конкурс проводится в целях повышения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обеспечения преемственности в осуществлении физического воспитания населения, а также в целях стимулирования физкультурно-спортивной деятельности организаций по внедрению Всероссийского физкультурно-спортивного комплекса «Готов к труду и обороне» (ПО).</w:t>
      </w:r>
    </w:p>
    <w:p w:rsidR="003D0F98" w:rsidRDefault="005A0BAD">
      <w:pPr>
        <w:spacing w:after="43"/>
        <w:ind w:left="807" w:right="52" w:firstLine="0"/>
      </w:pPr>
      <w:r>
        <w:t>Задачи Конкурса:</w:t>
      </w:r>
    </w:p>
    <w:p w:rsidR="00096DCB" w:rsidRDefault="005A0BAD">
      <w:pPr>
        <w:numPr>
          <w:ilvl w:val="0"/>
          <w:numId w:val="1"/>
        </w:numPr>
        <w:spacing w:after="41" w:line="257" w:lineRule="auto"/>
        <w:ind w:right="52"/>
      </w:pPr>
      <w:r>
        <w:t xml:space="preserve">повышение уровня организации и проведения мероприятий по внедрению и реализации Всероссийского физкультурно-спортивного комплекса «Готов к труду и обороне» СТО); </w:t>
      </w:r>
    </w:p>
    <w:p w:rsidR="003D0F98" w:rsidRDefault="005A0BAD">
      <w:pPr>
        <w:numPr>
          <w:ilvl w:val="0"/>
          <w:numId w:val="1"/>
        </w:numPr>
        <w:spacing w:after="41" w:line="257" w:lineRule="auto"/>
        <w:ind w:right="52"/>
      </w:pPr>
      <w:r>
        <w:rPr>
          <w:noProof/>
        </w:rPr>
        <w:drawing>
          <wp:inline distT="0" distB="0" distL="0" distR="0">
            <wp:extent cx="54890" cy="24386"/>
            <wp:effectExtent l="0" t="0" r="0" b="0"/>
            <wp:docPr id="1337" name="Picture 1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" name="Picture 13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90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увеличение численности населения, систематически занимающегося физической культурой и спортом в Санкт-Петербурге и повышение уровня его физической подготовленности;</w:t>
      </w:r>
    </w:p>
    <w:p w:rsidR="003D0F98" w:rsidRDefault="005A0BAD">
      <w:pPr>
        <w:numPr>
          <w:ilvl w:val="0"/>
          <w:numId w:val="1"/>
        </w:numPr>
        <w:spacing w:line="310" w:lineRule="auto"/>
        <w:ind w:right="52"/>
      </w:pPr>
      <w:r>
        <w:t>оценка результативности и эффективности деятельности организаций по внедрению и реализации Всероссийского физкультурно-спортивного комплекса «Готов к труду и обороне» (ГТО);</w:t>
      </w:r>
    </w:p>
    <w:p w:rsidR="003D0F98" w:rsidRDefault="005A0BAD" w:rsidP="00096DCB">
      <w:pPr>
        <w:numPr>
          <w:ilvl w:val="0"/>
          <w:numId w:val="1"/>
        </w:numPr>
        <w:spacing w:after="517" w:line="259" w:lineRule="auto"/>
        <w:ind w:right="52" w:firstLine="695"/>
      </w:pPr>
      <w:r>
        <w:lastRenderedPageBreak/>
        <w:t>поиск наиболее эффективных, неформальных форм работы организаций по2 внедрению и реализации Всероссийского физкультурно-спортивного комплекса «Готов к труду и обороне» (ГТО).</w:t>
      </w:r>
    </w:p>
    <w:p w:rsidR="003D0F98" w:rsidRDefault="005A0BAD">
      <w:pPr>
        <w:spacing w:after="132" w:line="256" w:lineRule="auto"/>
        <w:ind w:left="577" w:right="692" w:hanging="10"/>
        <w:jc w:val="center"/>
      </w:pPr>
      <w:r>
        <w:rPr>
          <w:sz w:val="30"/>
        </w:rPr>
        <w:t>11. Руководство проведением Конкурса</w:t>
      </w:r>
    </w:p>
    <w:p w:rsidR="003D0F98" w:rsidRDefault="005A0BAD">
      <w:pPr>
        <w:spacing w:after="44"/>
        <w:ind w:left="14" w:right="115"/>
      </w:pPr>
      <w:r>
        <w:t>Общее руководство подготовкой и</w:t>
      </w:r>
      <w:r w:rsidR="00096DCB">
        <w:t>,</w:t>
      </w:r>
      <w:r>
        <w:t xml:space="preserve"> непосредственным проведением Конкурса и определением победителя и лауреатов осуществляется Комитетом совместно с ГБУ </w:t>
      </w:r>
      <w:r w:rsidR="00096DCB">
        <w:t>«Санкт-Петербургский</w:t>
      </w:r>
      <w:r>
        <w:t xml:space="preserve"> центр физической культуры и спорта</w:t>
      </w:r>
      <w:r w:rsidR="00096DCB">
        <w:t>»</w:t>
      </w:r>
      <w:r>
        <w:t xml:space="preserve"> (далее — Региональный оператор внедрения Комплекса ГТО).</w:t>
      </w:r>
    </w:p>
    <w:p w:rsidR="003D0F98" w:rsidRDefault="005A0BAD">
      <w:pPr>
        <w:spacing w:after="364"/>
        <w:ind w:left="14" w:right="52"/>
      </w:pPr>
      <w:r>
        <w:t>В целях определения претендентов на звание лауреата Конкурса Комитетом формируется конкурсная комиссия (Приложение № 1).</w:t>
      </w:r>
    </w:p>
    <w:p w:rsidR="003D0F98" w:rsidRDefault="005A0BAD">
      <w:pPr>
        <w:spacing w:after="135" w:line="256" w:lineRule="auto"/>
        <w:ind w:left="577" w:right="701" w:hanging="10"/>
        <w:jc w:val="center"/>
      </w:pPr>
      <w:r>
        <w:rPr>
          <w:sz w:val="30"/>
        </w:rPr>
        <w:t>111. Сроки проведения и участники Конкурса</w:t>
      </w:r>
    </w:p>
    <w:p w:rsidR="003D0F98" w:rsidRDefault="005A0BAD">
      <w:pPr>
        <w:ind w:left="701" w:right="52" w:firstLine="0"/>
      </w:pPr>
      <w:r>
        <w:t>Конкурс проводится с 10 по 30 октября 2018 года.</w:t>
      </w:r>
    </w:p>
    <w:p w:rsidR="003D0F98" w:rsidRDefault="005A0BAD">
      <w:pPr>
        <w:spacing w:after="30"/>
        <w:ind w:left="14" w:right="52"/>
      </w:pPr>
      <w:r>
        <w:t>Конкурсные материалы на участника Конкурса направляют администрации районов Санкт-Петербурга</w:t>
      </w:r>
    </w:p>
    <w:p w:rsidR="003D0F98" w:rsidRDefault="005A0BAD">
      <w:pPr>
        <w:ind w:left="14" w:right="52"/>
      </w:pPr>
      <w:r>
        <w:t>Участники Конкурса: организации, осуществляющие работу по внедрению и реализации мероприятий Всероссийского физкультурно-спортивного комплекса «Готов к труду и обороне» (ГТО) на территории района Санкт-Петербурга и наделенные правом по оценке выполнения нормативов испытаний (тестов) комплекса ГТО в установленном порядке.</w:t>
      </w:r>
    </w:p>
    <w:p w:rsidR="003D0F98" w:rsidRDefault="005A0BAD">
      <w:pPr>
        <w:ind w:left="701" w:right="52" w:firstLine="0"/>
      </w:pPr>
      <w:r>
        <w:t>Необходимые требования к участнику:</w:t>
      </w:r>
    </w:p>
    <w:p w:rsidR="003D0F98" w:rsidRDefault="005A0BAD">
      <w:pPr>
        <w:numPr>
          <w:ilvl w:val="0"/>
          <w:numId w:val="1"/>
        </w:numPr>
        <w:ind w:right="52"/>
      </w:pPr>
      <w:r>
        <w:t>наличие в уставе организации положений (пунктов) о деятельности по внедрению и реализации мероприятий Всероссийского физкультурно-спортивного комплекса «Готов к труду и обороне» (ГТО);</w:t>
      </w:r>
    </w:p>
    <w:p w:rsidR="003D0F98" w:rsidRDefault="005A0BAD">
      <w:pPr>
        <w:numPr>
          <w:ilvl w:val="0"/>
          <w:numId w:val="1"/>
        </w:numPr>
        <w:spacing w:after="31"/>
        <w:ind w:right="52"/>
      </w:pPr>
      <w:r>
        <w:t>наличие нормативно-правового акта о наделении организации правом по оценке выполнения нормативов испытаний (тестов) комплекса ГТО (правового акта о создании центра тестирования в форме некоммерческой организации);</w:t>
      </w:r>
    </w:p>
    <w:p w:rsidR="003D0F98" w:rsidRDefault="005A0BAD">
      <w:pPr>
        <w:numPr>
          <w:ilvl w:val="0"/>
          <w:numId w:val="1"/>
        </w:numPr>
        <w:spacing w:after="381"/>
        <w:ind w:right="52"/>
      </w:pPr>
      <w:r>
        <w:t>опыт работы организации по внедрению Всероссийского физкультурно</w:t>
      </w:r>
      <w:r w:rsidR="00096DCB">
        <w:t>-</w:t>
      </w:r>
      <w:r>
        <w:t>спортивного комплекса «Готов к труду и обороне» (ГТО) не менее 1 года.</w:t>
      </w:r>
    </w:p>
    <w:p w:rsidR="003D0F98" w:rsidRDefault="005A0BAD">
      <w:pPr>
        <w:spacing w:after="126" w:line="256" w:lineRule="auto"/>
        <w:ind w:left="577" w:right="682" w:hanging="10"/>
        <w:jc w:val="center"/>
      </w:pPr>
      <w:r>
        <w:rPr>
          <w:sz w:val="30"/>
        </w:rPr>
        <w:t>IV. Порядок проведения Конкурса</w:t>
      </w:r>
    </w:p>
    <w:p w:rsidR="003D0F98" w:rsidRDefault="005A0BAD">
      <w:pPr>
        <w:spacing w:after="38"/>
        <w:ind w:left="14" w:right="52"/>
      </w:pPr>
      <w:r>
        <w:t>Представляются конкурсные материалы только на одного участника Конкурса от района Санкт-Петербурга.</w:t>
      </w:r>
    </w:p>
    <w:p w:rsidR="003D0F98" w:rsidRDefault="005A0BAD">
      <w:pPr>
        <w:ind w:left="14" w:right="52"/>
      </w:pPr>
      <w:r>
        <w:t>До 26 октября 2018 года в адрес Регионального оператора внедрения Комплекса ГТО (191186, Санкт-Петербург, ул. Краснопутиловская, д. 2,) необходимо направить следующие конкурсные материалы на участника Конкурса:</w:t>
      </w:r>
    </w:p>
    <w:p w:rsidR="003D0F98" w:rsidRDefault="005A0BAD">
      <w:pPr>
        <w:numPr>
          <w:ilvl w:val="0"/>
          <w:numId w:val="1"/>
        </w:numPr>
        <w:spacing w:after="44"/>
        <w:ind w:right="52"/>
      </w:pPr>
      <w:r>
        <w:lastRenderedPageBreak/>
        <w:t>заявка с приложениями по форме согласно Приложению № 2, подписанная руководителем администрации района Санкт-Петербурга и заверенная печатью.</w:t>
      </w:r>
    </w:p>
    <w:p w:rsidR="003D0F98" w:rsidRDefault="005A0BAD">
      <w:pPr>
        <w:numPr>
          <w:ilvl w:val="0"/>
          <w:numId w:val="1"/>
        </w:numPr>
        <w:spacing w:line="304" w:lineRule="auto"/>
        <w:ind w:right="52"/>
      </w:pPr>
      <w:r>
        <w:t>решение (протокол, приказ) о выдвижении данного участника на Конкурс, подписанное руководителем администрации района Санкт-Петербурга и заверенное печатью.</w:t>
      </w:r>
    </w:p>
    <w:p w:rsidR="003D0F98" w:rsidRDefault="005A0BAD">
      <w:pPr>
        <w:spacing w:after="36"/>
        <w:ind w:left="14" w:right="52"/>
      </w:pPr>
      <w:r>
        <w:t>За достоверность представляемых конкурсных материалов ответственность несет руководитель администрации района Санкт-Петербурга, направляющего конкурсные материалы.</w:t>
      </w:r>
    </w:p>
    <w:p w:rsidR="003D0F98" w:rsidRDefault="005A0BAD">
      <w:pPr>
        <w:spacing w:after="41"/>
        <w:ind w:left="14" w:right="52"/>
      </w:pPr>
      <w:r>
        <w:t>Все конкурсные материалы в обязательном порядке дублируются и высылаются (текстовые в формате MS Word) на e-mail: spb.gto.operatorl@mail.ru ответственному секретарю Конкурса. Все файлы должны быть запакованы в архив .rar или .zip либо представлены на цифровом носителе информации (СГ)-диск, USBнакопитель).</w:t>
      </w:r>
    </w:p>
    <w:p w:rsidR="003D0F98" w:rsidRDefault="005A0BAD">
      <w:pPr>
        <w:spacing w:after="355"/>
        <w:ind w:left="14" w:right="52"/>
      </w:pPr>
      <w:r>
        <w:t>Конкурсные материалы, поступившие позднее 26 октября 2018 года, а также с нарушением требований к ним, не рассматриваются.</w:t>
      </w:r>
    </w:p>
    <w:p w:rsidR="003D0F98" w:rsidRDefault="005A0BAD">
      <w:pPr>
        <w:spacing w:after="144" w:line="256" w:lineRule="auto"/>
        <w:ind w:left="577" w:right="653" w:hanging="10"/>
        <w:jc w:val="center"/>
      </w:pPr>
      <w:r>
        <w:rPr>
          <w:sz w:val="30"/>
        </w:rPr>
        <w:t>V. Критерии оценки участников Конкурса</w:t>
      </w:r>
    </w:p>
    <w:p w:rsidR="003D0F98" w:rsidRDefault="005A0BAD">
      <w:pPr>
        <w:spacing w:after="37"/>
        <w:ind w:left="720" w:right="52" w:firstLine="0"/>
      </w:pPr>
      <w:r>
        <w:t>Участники Конкурса оцениваются по следующим критериям:</w:t>
      </w:r>
    </w:p>
    <w:p w:rsidR="003D0F98" w:rsidRDefault="005A0BAD">
      <w:pPr>
        <w:numPr>
          <w:ilvl w:val="0"/>
          <w:numId w:val="1"/>
        </w:numPr>
        <w:spacing w:after="37"/>
        <w:ind w:right="52"/>
      </w:pPr>
      <w:r>
        <w:t>наличие в организации центра тестирования по выполнению нормативов испытаний (тестов) Всероссийского физкультурно-спортивного комплекса «Готов к труду и обороне» (ГТО) (далее — центр тестирования), созданного как структурное подразделение данной организации со своей штатной численностью.</w:t>
      </w:r>
    </w:p>
    <w:p w:rsidR="003D0F98" w:rsidRDefault="005A0BAD">
      <w:pPr>
        <w:numPr>
          <w:ilvl w:val="0"/>
          <w:numId w:val="1"/>
        </w:numPr>
        <w:spacing w:after="34"/>
        <w:ind w:right="52"/>
      </w:pPr>
      <w:r>
        <w:t>численность и состав сотрудников, обеспечивающих работу по внедрению Всероссийского физкультурно-спортивного комплекса «Готов к труду и обороне» (ГТО) (далее — комплекс ГТО).</w:t>
      </w:r>
    </w:p>
    <w:p w:rsidR="003D0F98" w:rsidRDefault="005A0BAD" w:rsidP="00096DCB">
      <w:pPr>
        <w:pStyle w:val="a3"/>
        <w:numPr>
          <w:ilvl w:val="0"/>
          <w:numId w:val="9"/>
        </w:numPr>
        <w:tabs>
          <w:tab w:val="clear" w:pos="720"/>
          <w:tab w:val="num" w:pos="426"/>
        </w:tabs>
        <w:spacing w:after="8" w:line="257" w:lineRule="auto"/>
        <w:ind w:left="0" w:right="0" w:firstLine="360"/>
      </w:pPr>
      <w:r>
        <w:t xml:space="preserve"> наличие и доступность спортивных объектов (мест тестирования), позволяющих проводить мероприятия для участников — М ступеней комплекса ГТО по подготовке к выполнению нормативов и оценке выполнения нормативов испытаний (тестов) комплекса ГТО.</w:t>
      </w:r>
    </w:p>
    <w:p w:rsidR="003D0F98" w:rsidRDefault="005A0BAD" w:rsidP="00096DCB">
      <w:pPr>
        <w:numPr>
          <w:ilvl w:val="0"/>
          <w:numId w:val="9"/>
        </w:numPr>
        <w:tabs>
          <w:tab w:val="clear" w:pos="720"/>
        </w:tabs>
        <w:spacing w:after="30"/>
        <w:ind w:left="0" w:right="52" w:firstLine="426"/>
      </w:pPr>
      <w:r>
        <w:t>формы работы организации по подготовке различных категорий населения к выполнению нормативов комплекса ГТО.</w:t>
      </w:r>
    </w:p>
    <w:p w:rsidR="003D0F98" w:rsidRDefault="005A0BAD">
      <w:pPr>
        <w:numPr>
          <w:ilvl w:val="0"/>
          <w:numId w:val="1"/>
        </w:numPr>
        <w:ind w:right="52"/>
      </w:pPr>
      <w:r>
        <w:t>загруженность центра тестирования по проведению тестирования населения в 2018 г. (по графику среднее количество дней в месяц за 9 мес.).</w:t>
      </w:r>
    </w:p>
    <w:p w:rsidR="003D0F98" w:rsidRDefault="005A0BAD">
      <w:pPr>
        <w:numPr>
          <w:ilvl w:val="0"/>
          <w:numId w:val="1"/>
        </w:numPr>
        <w:spacing w:after="34"/>
        <w:ind w:right="52"/>
      </w:pPr>
      <w:r>
        <w:t>перечень проведенных организацией массовых физкультурно-спортивных мероприятий комплекса ГТО в 2018 году (количественный и возрастной состав участников), в том числе из них с участием Послов ГТО (федеральных, региональных).</w:t>
      </w:r>
    </w:p>
    <w:p w:rsidR="003D0F98" w:rsidRDefault="005A0BAD">
      <w:pPr>
        <w:numPr>
          <w:ilvl w:val="0"/>
          <w:numId w:val="1"/>
        </w:numPr>
        <w:ind w:right="52"/>
      </w:pPr>
      <w:r>
        <w:t>участие организации в проведении районных, городских физкультурных и спортивных меропр</w:t>
      </w:r>
      <w:r w:rsidR="00096DCB">
        <w:t>иятий комплекса ГТО в 2018 году;</w:t>
      </w:r>
    </w:p>
    <w:p w:rsidR="003D0F98" w:rsidRDefault="00096DCB" w:rsidP="00380F8B">
      <w:pPr>
        <w:numPr>
          <w:ilvl w:val="0"/>
          <w:numId w:val="1"/>
        </w:numPr>
        <w:ind w:right="52"/>
      </w:pPr>
      <w:r>
        <w:lastRenderedPageBreak/>
        <w:t xml:space="preserve"> </w:t>
      </w:r>
      <w:r w:rsidR="005A0BAD">
        <w:t>формы и методы работы организации по пропаганде и популяризации комплекса ГТО, созданию условий для оказания населению консультационной и методической помощи.</w:t>
      </w:r>
    </w:p>
    <w:p w:rsidR="003D0F98" w:rsidRDefault="005A0BAD">
      <w:pPr>
        <w:numPr>
          <w:ilvl w:val="0"/>
          <w:numId w:val="1"/>
        </w:numPr>
        <w:spacing w:after="37"/>
        <w:ind w:right="52"/>
      </w:pPr>
      <w:r>
        <w:t>доля населения, принявшего участие в выполнении нормативов испытаний (тестов) комплекса ГТО, от численности населения в возрасте от 6 лет, проживающего в районе Санкт-Петербурга на территории которого работает центр тестирования организации (по состоянию на октябрь 2018 г.).</w:t>
      </w:r>
    </w:p>
    <w:p w:rsidR="003D0F98" w:rsidRDefault="005A0BAD">
      <w:pPr>
        <w:numPr>
          <w:ilvl w:val="0"/>
          <w:numId w:val="1"/>
        </w:numPr>
        <w:spacing w:after="36"/>
        <w:ind w:right="52"/>
      </w:pPr>
      <w:r>
        <w:t>участие работников организации в выполнении нормативов комплекса ГТО (доля работников, принявших участие в выполнении нормативов и выполнивших нормативы комплекса ГТО, от общей численности работников организации).</w:t>
      </w:r>
    </w:p>
    <w:p w:rsidR="003D0F98" w:rsidRDefault="005A0BAD">
      <w:pPr>
        <w:numPr>
          <w:ilvl w:val="0"/>
          <w:numId w:val="1"/>
        </w:numPr>
        <w:spacing w:after="431"/>
        <w:ind w:right="52"/>
      </w:pPr>
      <w:r>
        <w:t>отсутствие (наличие) правомерных жалоб со стороны населения на работу организации при проведении мероприятий комплекса ГТО.</w:t>
      </w:r>
    </w:p>
    <w:p w:rsidR="003D0F98" w:rsidRDefault="005A0BAD">
      <w:pPr>
        <w:spacing w:after="120" w:line="256" w:lineRule="auto"/>
        <w:ind w:left="577" w:right="0" w:hanging="10"/>
        <w:jc w:val="center"/>
      </w:pPr>
      <w:r>
        <w:rPr>
          <w:sz w:val="30"/>
        </w:rPr>
        <w:t>VI. Определение победителей</w:t>
      </w:r>
    </w:p>
    <w:p w:rsidR="003D0F98" w:rsidRDefault="005A0BAD">
      <w:pPr>
        <w:spacing w:after="33"/>
        <w:ind w:left="14" w:right="52"/>
      </w:pPr>
      <w:r>
        <w:t>Конкурсная комиссия рассматривает представленные материалы, подводит итоги конкурса и определяет победителя и двух лауреатов номинации «Комплекс ГТО — путь к здоровью и успеху» (лучшая организация по внедрению Всероссийского физкультурно-спортивного комплекса «Готов к труду и обороне» (ГТО) (далее — лауреат номинации).</w:t>
      </w:r>
    </w:p>
    <w:p w:rsidR="003D0F98" w:rsidRDefault="005A0BAD">
      <w:pPr>
        <w:spacing w:after="127"/>
        <w:ind w:left="14" w:right="52"/>
      </w:pPr>
      <w:r>
        <w:t>Материалы победителя направляются в Министерство спорта Российской Федерации для участия во всероссийском этапе Конкурса. VII. Награждение</w:t>
      </w:r>
    </w:p>
    <w:p w:rsidR="003D0F98" w:rsidRDefault="005A0BAD">
      <w:pPr>
        <w:ind w:left="14" w:right="52"/>
      </w:pPr>
      <w:r>
        <w:t>Победитель номинации «Комплекс ГТО — путь к здоровью и успеху» (лучшая организация по внедрению Всероссийского физкультурно-спортивного комплекса «Готов к труду и обороне» (ГТО) награждается кубком и дипломом Комитета. Лауреаты номинации награждаются дипломами Комитета.</w:t>
      </w:r>
    </w:p>
    <w:p w:rsidR="003D0F98" w:rsidRDefault="003D0F98">
      <w:pPr>
        <w:sectPr w:rsidR="003D0F98">
          <w:headerReference w:type="even" r:id="rId9"/>
          <w:headerReference w:type="default" r:id="rId10"/>
          <w:headerReference w:type="first" r:id="rId11"/>
          <w:pgSz w:w="11900" w:h="16840"/>
          <w:pgMar w:top="691" w:right="557" w:bottom="1237" w:left="1037" w:header="720" w:footer="720" w:gutter="0"/>
          <w:cols w:space="720"/>
        </w:sectPr>
      </w:pPr>
    </w:p>
    <w:p w:rsidR="00096DCB" w:rsidRDefault="005A0BAD">
      <w:pPr>
        <w:ind w:left="5014" w:right="202" w:firstLine="1181"/>
      </w:pPr>
      <w:r>
        <w:lastRenderedPageBreak/>
        <w:t xml:space="preserve">Приложение № 1 </w:t>
      </w:r>
    </w:p>
    <w:p w:rsidR="003D0F98" w:rsidRDefault="00096DCB" w:rsidP="00096DCB">
      <w:pPr>
        <w:ind w:right="202"/>
      </w:pPr>
      <w:r>
        <w:t xml:space="preserve">                                                            </w:t>
      </w:r>
      <w:r w:rsidR="005A0BAD">
        <w:t>к Положению о Конкурсе «Комплекс</w:t>
      </w:r>
    </w:p>
    <w:p w:rsidR="003D0F98" w:rsidRDefault="00096DCB" w:rsidP="00096DCB">
      <w:pPr>
        <w:spacing w:after="3" w:line="259" w:lineRule="auto"/>
        <w:ind w:left="10" w:right="461" w:hanging="10"/>
        <w:jc w:val="center"/>
      </w:pPr>
      <w:r>
        <w:t xml:space="preserve">                                                                  </w:t>
      </w:r>
      <w:r w:rsidR="005A0BAD">
        <w:t>ГТО — путь к здоровью и успеху»</w:t>
      </w:r>
    </w:p>
    <w:p w:rsidR="003D0F98" w:rsidRDefault="005A0BAD" w:rsidP="00096DCB">
      <w:pPr>
        <w:spacing w:after="727"/>
        <w:ind w:left="4821" w:right="52" w:hanging="1"/>
      </w:pPr>
      <w:r>
        <w:t>(лучшая организация по внедрению Всероссийского физкультурно</w:t>
      </w:r>
      <w:r w:rsidR="00096DCB">
        <w:t>-</w:t>
      </w:r>
      <w:r>
        <w:t>спортивного комплекса «Готов к труду и обороне» (ГТО)</w:t>
      </w:r>
    </w:p>
    <w:p w:rsidR="00096DCB" w:rsidRDefault="005A0BAD">
      <w:pPr>
        <w:spacing w:after="15" w:line="248" w:lineRule="auto"/>
        <w:ind w:left="730" w:right="874" w:firstLine="3362"/>
        <w:rPr>
          <w:sz w:val="30"/>
        </w:rPr>
      </w:pPr>
      <w:r>
        <w:rPr>
          <w:sz w:val="30"/>
        </w:rPr>
        <w:t xml:space="preserve">СОСТАВ </w:t>
      </w:r>
    </w:p>
    <w:p w:rsidR="003D0F98" w:rsidRDefault="005A0BAD" w:rsidP="00096DCB">
      <w:pPr>
        <w:spacing w:after="15" w:line="248" w:lineRule="auto"/>
        <w:ind w:left="730" w:right="874" w:hanging="21"/>
      </w:pPr>
      <w:r>
        <w:rPr>
          <w:sz w:val="30"/>
        </w:rPr>
        <w:t>конкурсной комиссии по определению победителей и лауреатов</w:t>
      </w:r>
    </w:p>
    <w:p w:rsidR="003D0F98" w:rsidRDefault="005A0BAD">
      <w:pPr>
        <w:spacing w:after="7" w:line="256" w:lineRule="auto"/>
        <w:ind w:left="577" w:right="711" w:hanging="10"/>
        <w:jc w:val="center"/>
      </w:pPr>
      <w:r>
        <w:rPr>
          <w:sz w:val="30"/>
        </w:rPr>
        <w:t>Конкурса «Комплекс ГТО — путь к здоровью и успеху»</w:t>
      </w:r>
    </w:p>
    <w:p w:rsidR="003D0F98" w:rsidRDefault="005A0BAD">
      <w:pPr>
        <w:ind w:left="2156" w:right="52" w:hanging="2142"/>
      </w:pPr>
      <w:r>
        <w:t>(лучшая организация по внедрению Всероссийского физкультурно-спортивного комплекса «Готов к труду и обороне» (ГТО)</w:t>
      </w:r>
    </w:p>
    <w:p w:rsidR="003D0F98" w:rsidRDefault="003D0F98"/>
    <w:p w:rsidR="00096DCB" w:rsidRDefault="00096DCB">
      <w:pPr>
        <w:sectPr w:rsidR="00096DCB">
          <w:headerReference w:type="even" r:id="rId12"/>
          <w:headerReference w:type="default" r:id="rId13"/>
          <w:headerReference w:type="first" r:id="rId14"/>
          <w:pgSz w:w="11900" w:h="16840"/>
          <w:pgMar w:top="1479" w:right="845" w:bottom="1018" w:left="1325" w:header="720" w:footer="720" w:gutter="0"/>
          <w:cols w:space="720"/>
        </w:sectPr>
      </w:pPr>
    </w:p>
    <w:p w:rsidR="003D0F98" w:rsidRDefault="005A0BAD">
      <w:pPr>
        <w:spacing w:after="15" w:line="248" w:lineRule="auto"/>
        <w:ind w:left="-5" w:right="0" w:hanging="10"/>
      </w:pPr>
      <w:r>
        <w:rPr>
          <w:sz w:val="30"/>
        </w:rPr>
        <w:lastRenderedPageBreak/>
        <w:t>Председатель комиссии</w:t>
      </w:r>
    </w:p>
    <w:tbl>
      <w:tblPr>
        <w:tblStyle w:val="TableGrid"/>
        <w:tblW w:w="9653" w:type="dxa"/>
        <w:tblInd w:w="0" w:type="dxa"/>
        <w:tblCellMar>
          <w:top w:w="6" w:type="dxa"/>
          <w:bottom w:w="3" w:type="dxa"/>
        </w:tblCellMar>
        <w:tblLook w:val="04A0" w:firstRow="1" w:lastRow="0" w:firstColumn="1" w:lastColumn="0" w:noHBand="0" w:noVBand="1"/>
      </w:tblPr>
      <w:tblGrid>
        <w:gridCol w:w="4360"/>
        <w:gridCol w:w="5293"/>
      </w:tblGrid>
      <w:tr w:rsidR="003D0F98">
        <w:trPr>
          <w:trHeight w:val="333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0" w:line="259" w:lineRule="auto"/>
              <w:ind w:right="0" w:firstLine="0"/>
              <w:jc w:val="left"/>
            </w:pPr>
            <w:r>
              <w:t>Кузмицкая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0" w:line="259" w:lineRule="auto"/>
              <w:ind w:right="0" w:firstLine="0"/>
              <w:jc w:val="left"/>
            </w:pPr>
            <w:r>
              <w:t>- заместитель председателя Комитета</w:t>
            </w:r>
          </w:p>
        </w:tc>
      </w:tr>
      <w:tr w:rsidR="003D0F98">
        <w:trPr>
          <w:trHeight w:val="111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399" w:line="259" w:lineRule="auto"/>
              <w:ind w:left="10" w:right="0" w:firstLine="0"/>
              <w:jc w:val="left"/>
            </w:pPr>
            <w:r>
              <w:t>Светлана Васильевна</w:t>
            </w:r>
          </w:p>
          <w:p w:rsidR="003D0F98" w:rsidRDefault="005A0BA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30"/>
              </w:rPr>
              <w:t>Заместитель председателя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0" w:line="259" w:lineRule="auto"/>
              <w:ind w:right="0" w:firstLine="0"/>
              <w:jc w:val="left"/>
            </w:pPr>
            <w:r>
              <w:t>по физической культуре и спорту</w:t>
            </w:r>
          </w:p>
        </w:tc>
      </w:tr>
      <w:tr w:rsidR="003D0F98">
        <w:trPr>
          <w:trHeight w:val="359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30"/>
              </w:rPr>
              <w:t>комиссии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0" w:line="259" w:lineRule="auto"/>
              <w:ind w:right="0" w:firstLine="0"/>
              <w:jc w:val="left"/>
            </w:pPr>
            <w:r>
              <w:t>- начальник отдела по спортивно-массовой</w:t>
            </w:r>
          </w:p>
        </w:tc>
      </w:tr>
      <w:tr w:rsidR="003D0F98">
        <w:trPr>
          <w:trHeight w:val="37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0" w:line="259" w:lineRule="auto"/>
              <w:ind w:left="10" w:right="0" w:firstLine="0"/>
              <w:jc w:val="left"/>
            </w:pPr>
            <w:r>
              <w:t>Разумахина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0" w:line="259" w:lineRule="auto"/>
              <w:ind w:right="0" w:firstLine="0"/>
              <w:jc w:val="left"/>
            </w:pPr>
            <w:r>
              <w:t>работе Комитета по физической культуре</w:t>
            </w:r>
          </w:p>
        </w:tc>
      </w:tr>
      <w:tr w:rsidR="003D0F98">
        <w:trPr>
          <w:trHeight w:val="119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385" w:line="259" w:lineRule="auto"/>
              <w:ind w:left="10" w:right="0" w:firstLine="0"/>
              <w:jc w:val="left"/>
            </w:pPr>
            <w:r>
              <w:t>Елена Георгиевна</w:t>
            </w:r>
          </w:p>
          <w:p w:rsidR="003D0F98" w:rsidRDefault="005A0BA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30"/>
              </w:rPr>
              <w:t>Члены комиссии: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0" w:line="259" w:lineRule="auto"/>
              <w:ind w:left="10" w:right="0" w:firstLine="0"/>
              <w:jc w:val="left"/>
            </w:pPr>
            <w:r>
              <w:t>и спорту</w:t>
            </w:r>
          </w:p>
        </w:tc>
      </w:tr>
      <w:tr w:rsidR="003D0F98">
        <w:trPr>
          <w:trHeight w:val="45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F98" w:rsidRDefault="005A0BAD">
            <w:pPr>
              <w:spacing w:after="0" w:line="259" w:lineRule="auto"/>
              <w:ind w:left="10" w:right="0" w:firstLine="0"/>
              <w:jc w:val="left"/>
            </w:pPr>
            <w:r>
              <w:t>Дыков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0" w:line="259" w:lineRule="auto"/>
              <w:ind w:left="10" w:right="0" w:firstLine="0"/>
            </w:pPr>
            <w:r>
              <w:t>- главный специалист отдела по спортивно-</w:t>
            </w:r>
          </w:p>
        </w:tc>
      </w:tr>
      <w:tr w:rsidR="003D0F98">
        <w:trPr>
          <w:trHeight w:val="90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0" w:line="259" w:lineRule="auto"/>
              <w:ind w:left="10" w:right="0" w:firstLine="0"/>
              <w:jc w:val="left"/>
            </w:pPr>
            <w:r>
              <w:t>Андрей Михайлович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0" w:line="259" w:lineRule="auto"/>
              <w:ind w:left="20" w:right="0" w:hanging="10"/>
            </w:pPr>
            <w:r>
              <w:t>массовой работе Комитета по физической культуре и спорту</w:t>
            </w:r>
          </w:p>
          <w:p w:rsidR="00096DCB" w:rsidRDefault="00096DCB">
            <w:pPr>
              <w:spacing w:after="0" w:line="259" w:lineRule="auto"/>
              <w:ind w:left="20" w:right="0" w:hanging="10"/>
            </w:pPr>
          </w:p>
        </w:tc>
      </w:tr>
      <w:tr w:rsidR="003D0F98">
        <w:trPr>
          <w:trHeight w:val="557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F98" w:rsidRDefault="005A0BAD">
            <w:pPr>
              <w:spacing w:after="0" w:line="259" w:lineRule="auto"/>
              <w:ind w:left="19" w:right="0" w:firstLine="0"/>
              <w:jc w:val="left"/>
            </w:pPr>
            <w:r>
              <w:t>Фарков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F98" w:rsidRDefault="005A0BAD" w:rsidP="00096DCB">
            <w:pPr>
              <w:spacing w:after="0" w:line="259" w:lineRule="auto"/>
              <w:ind w:left="19" w:right="0" w:firstLine="0"/>
              <w:jc w:val="left"/>
            </w:pPr>
            <w:r>
              <w:t xml:space="preserve">- директор </w:t>
            </w:r>
            <w:r w:rsidR="00096DCB" w:rsidRPr="00096DCB">
              <w:t xml:space="preserve">государственного бюджетного учреждения </w:t>
            </w:r>
            <w:r w:rsidR="00096DCB">
              <w:t>«</w:t>
            </w:r>
            <w:r>
              <w:t>Санкт-Петербургск</w:t>
            </w:r>
            <w:r w:rsidR="00096DCB">
              <w:t>ий</w:t>
            </w:r>
          </w:p>
        </w:tc>
      </w:tr>
      <w:tr w:rsidR="003D0F98" w:rsidTr="00096DCB">
        <w:trPr>
          <w:trHeight w:val="65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0" w:line="259" w:lineRule="auto"/>
              <w:ind w:left="19" w:right="0" w:firstLine="0"/>
              <w:jc w:val="left"/>
            </w:pPr>
            <w:r>
              <w:t>Дмитрий Степанович</w:t>
            </w:r>
          </w:p>
          <w:p w:rsidR="00096DCB" w:rsidRDefault="00096DCB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 w:rsidP="00096DCB">
            <w:pPr>
              <w:spacing w:after="0" w:line="259" w:lineRule="auto"/>
              <w:ind w:left="19" w:right="38" w:firstLine="0"/>
            </w:pPr>
            <w:r>
              <w:t>центр физической культуры и спорта</w:t>
            </w:r>
            <w:r w:rsidR="00096DCB">
              <w:t>»</w:t>
            </w:r>
          </w:p>
          <w:p w:rsidR="00096DCB" w:rsidRDefault="00096DCB" w:rsidP="00096DCB">
            <w:pPr>
              <w:spacing w:after="0" w:line="259" w:lineRule="auto"/>
              <w:ind w:left="19" w:right="38" w:firstLine="0"/>
            </w:pPr>
          </w:p>
        </w:tc>
      </w:tr>
      <w:tr w:rsidR="003D0F98">
        <w:trPr>
          <w:trHeight w:val="56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F98" w:rsidRDefault="005A0BAD">
            <w:pPr>
              <w:spacing w:after="0" w:line="259" w:lineRule="auto"/>
              <w:ind w:left="29" w:right="0" w:firstLine="0"/>
              <w:jc w:val="left"/>
            </w:pPr>
            <w:r>
              <w:t>Кабанов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F98" w:rsidRDefault="005A0BAD">
            <w:pPr>
              <w:spacing w:after="0" w:line="259" w:lineRule="auto"/>
              <w:ind w:left="29" w:right="0" w:firstLine="0"/>
              <w:jc w:val="left"/>
            </w:pPr>
            <w:r>
              <w:t>- начальник отдела по организации</w:t>
            </w:r>
          </w:p>
        </w:tc>
      </w:tr>
      <w:tr w:rsidR="003D0F98">
        <w:trPr>
          <w:trHeight w:val="693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0" w:line="259" w:lineRule="auto"/>
              <w:ind w:left="29" w:right="0" w:firstLine="0"/>
              <w:jc w:val="left"/>
            </w:pPr>
            <w:r>
              <w:t>Сергей Сергеевич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0" w:line="259" w:lineRule="auto"/>
              <w:ind w:left="29" w:right="0" w:firstLine="0"/>
              <w:jc w:val="left"/>
            </w:pPr>
            <w:r>
              <w:t>мероприятий Всероссийского физкультурно-спортивного комплекса</w:t>
            </w:r>
          </w:p>
        </w:tc>
      </w:tr>
    </w:tbl>
    <w:p w:rsidR="003D0F98" w:rsidRDefault="005A0BAD">
      <w:pPr>
        <w:spacing w:after="96"/>
        <w:ind w:left="4341" w:right="1239" w:firstLine="10"/>
      </w:pPr>
      <w:r>
        <w:t xml:space="preserve">«Готов к труду и обороне» (ГТО) ГБУ </w:t>
      </w:r>
      <w:r w:rsidR="00096DCB">
        <w:t>«</w:t>
      </w:r>
      <w:r w:rsidR="00096DCB" w:rsidRPr="00096DCB">
        <w:t>С</w:t>
      </w:r>
      <w:r w:rsidR="005002D6">
        <w:t>анкт-Петербургский</w:t>
      </w:r>
      <w:r w:rsidR="00096DCB" w:rsidRPr="00096DCB">
        <w:t xml:space="preserve"> </w:t>
      </w:r>
      <w:r w:rsidR="00096DCB">
        <w:t>ц</w:t>
      </w:r>
      <w:r>
        <w:t>ентр физической культуры и спорта</w:t>
      </w:r>
      <w:r w:rsidR="005002D6">
        <w:t>»</w:t>
      </w:r>
    </w:p>
    <w:tbl>
      <w:tblPr>
        <w:tblStyle w:val="TableGrid"/>
        <w:tblW w:w="9432" w:type="dxa"/>
        <w:tblInd w:w="-10" w:type="dxa"/>
        <w:tblCellMar>
          <w:top w:w="7" w:type="dxa"/>
          <w:bottom w:w="10" w:type="dxa"/>
        </w:tblCellMar>
        <w:tblLook w:val="04A0" w:firstRow="1" w:lastRow="0" w:firstColumn="1" w:lastColumn="0" w:noHBand="0" w:noVBand="1"/>
      </w:tblPr>
      <w:tblGrid>
        <w:gridCol w:w="4351"/>
        <w:gridCol w:w="5081"/>
      </w:tblGrid>
      <w:tr w:rsidR="003D0F98">
        <w:trPr>
          <w:trHeight w:val="342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0" w:line="259" w:lineRule="auto"/>
              <w:ind w:right="0" w:firstLine="0"/>
              <w:jc w:val="left"/>
            </w:pPr>
            <w:r>
              <w:lastRenderedPageBreak/>
              <w:t>Полякова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0" w:line="259" w:lineRule="auto"/>
              <w:ind w:left="10" w:right="0" w:firstLine="0"/>
              <w:jc w:val="left"/>
            </w:pPr>
            <w:r>
              <w:t>- старший инструктор отдела по</w:t>
            </w:r>
          </w:p>
        </w:tc>
      </w:tr>
      <w:tr w:rsidR="003D0F98" w:rsidTr="00096DCB">
        <w:trPr>
          <w:trHeight w:val="789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0" w:line="259" w:lineRule="auto"/>
              <w:ind w:right="0" w:firstLine="0"/>
              <w:jc w:val="left"/>
            </w:pPr>
            <w:r>
              <w:t>Инна Борисовна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0" w:line="259" w:lineRule="auto"/>
              <w:ind w:left="10" w:right="0" w:firstLine="0"/>
            </w:pPr>
            <w:r>
              <w:t>спортивно-массовой работе Комитета по физической культуре и спорту</w:t>
            </w:r>
          </w:p>
        </w:tc>
      </w:tr>
      <w:tr w:rsidR="003D0F98">
        <w:trPr>
          <w:trHeight w:val="741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F98" w:rsidRDefault="005A0BA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30"/>
              </w:rPr>
              <w:t>Секретарь комиссии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F98" w:rsidRDefault="005A0BAD">
            <w:pPr>
              <w:spacing w:after="0" w:line="259" w:lineRule="auto"/>
              <w:ind w:left="10" w:right="0" w:firstLine="0"/>
              <w:jc w:val="left"/>
            </w:pPr>
            <w:r>
              <w:t>- специалист отдела по организации</w:t>
            </w:r>
          </w:p>
        </w:tc>
      </w:tr>
      <w:tr w:rsidR="003D0F98">
        <w:trPr>
          <w:trHeight w:val="368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0" w:line="259" w:lineRule="auto"/>
              <w:ind w:right="0" w:firstLine="0"/>
              <w:jc w:val="left"/>
            </w:pPr>
            <w:r>
              <w:t>Костин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0" w:line="259" w:lineRule="auto"/>
              <w:ind w:left="10" w:right="0" w:firstLine="0"/>
              <w:jc w:val="left"/>
            </w:pPr>
            <w:r>
              <w:t>мероприятий Всероссийского</w:t>
            </w:r>
          </w:p>
        </w:tc>
      </w:tr>
      <w:tr w:rsidR="003D0F98">
        <w:trPr>
          <w:trHeight w:val="1440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0" w:line="259" w:lineRule="auto"/>
              <w:ind w:left="10" w:right="0" w:firstLine="0"/>
              <w:jc w:val="left"/>
            </w:pPr>
            <w:r>
              <w:t>Вячеслав Иванович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3D0F98" w:rsidRDefault="005A0BAD">
            <w:pPr>
              <w:spacing w:after="0" w:line="259" w:lineRule="auto"/>
              <w:ind w:left="19" w:right="0" w:firstLine="0"/>
            </w:pPr>
            <w:r>
              <w:t>физкультурно-спортивного комплекса «Готов к труду и обороне» (ГТО) СПб ГБОУ ДОД Городской детско-юношеский центр физической культуры и спорта</w:t>
            </w:r>
          </w:p>
        </w:tc>
      </w:tr>
    </w:tbl>
    <w:p w:rsidR="003D0F98" w:rsidRDefault="005A0BAD">
      <w:r>
        <w:br w:type="page"/>
      </w:r>
    </w:p>
    <w:p w:rsidR="00096DCB" w:rsidRDefault="005A0BAD">
      <w:pPr>
        <w:spacing w:after="6" w:line="221" w:lineRule="auto"/>
        <w:ind w:left="5815" w:right="292" w:hanging="10"/>
        <w:jc w:val="center"/>
      </w:pPr>
      <w:r>
        <w:lastRenderedPageBreak/>
        <w:t xml:space="preserve">Приложение </w:t>
      </w:r>
      <w:r w:rsidR="00096DCB">
        <w:t>№</w:t>
      </w:r>
      <w:r>
        <w:t xml:space="preserve"> 2</w:t>
      </w:r>
    </w:p>
    <w:p w:rsidR="003D0F98" w:rsidRDefault="005A0BAD">
      <w:pPr>
        <w:spacing w:after="6" w:line="221" w:lineRule="auto"/>
        <w:ind w:left="5815" w:right="292" w:hanging="10"/>
        <w:jc w:val="center"/>
      </w:pPr>
      <w:r>
        <w:t xml:space="preserve"> к Положению о Конкурсе «Комплекс</w:t>
      </w:r>
    </w:p>
    <w:p w:rsidR="003D0F98" w:rsidRDefault="005A0BAD">
      <w:pPr>
        <w:spacing w:after="3" w:line="259" w:lineRule="auto"/>
        <w:ind w:left="10" w:right="576" w:hanging="10"/>
        <w:jc w:val="right"/>
      </w:pPr>
      <w:r>
        <w:t>ГТО — путь к здоровью и успеху»</w:t>
      </w:r>
    </w:p>
    <w:p w:rsidR="003D0F98" w:rsidRDefault="005A0BAD" w:rsidP="00096DCB">
      <w:pPr>
        <w:spacing w:after="336"/>
        <w:ind w:left="5954" w:right="125" w:firstLine="317"/>
      </w:pPr>
      <w:r>
        <w:t>(лучшая организация по внедрению Всероссийского физкультурно</w:t>
      </w:r>
      <w:r w:rsidR="00096DCB">
        <w:t>-</w:t>
      </w:r>
      <w:r>
        <w:t>спортивного комплекса «Готов к труду и обороне» (ГТО)</w:t>
      </w:r>
    </w:p>
    <w:p w:rsidR="00096DCB" w:rsidRDefault="005A0BAD">
      <w:pPr>
        <w:spacing w:after="7" w:line="256" w:lineRule="auto"/>
        <w:ind w:left="4178" w:right="3650" w:hanging="10"/>
        <w:jc w:val="center"/>
        <w:rPr>
          <w:sz w:val="30"/>
        </w:rPr>
      </w:pPr>
      <w:r>
        <w:rPr>
          <w:sz w:val="30"/>
        </w:rPr>
        <w:t xml:space="preserve">ЗАЯВКА </w:t>
      </w:r>
    </w:p>
    <w:p w:rsidR="003D0F98" w:rsidRDefault="005A0BAD">
      <w:pPr>
        <w:spacing w:after="7" w:line="256" w:lineRule="auto"/>
        <w:ind w:left="4178" w:right="3650" w:hanging="10"/>
        <w:jc w:val="center"/>
      </w:pPr>
      <w:r>
        <w:rPr>
          <w:sz w:val="30"/>
        </w:rPr>
        <w:t xml:space="preserve">на участие в </w:t>
      </w:r>
      <w:r w:rsidR="00096DCB">
        <w:rPr>
          <w:sz w:val="30"/>
        </w:rPr>
        <w:t>к</w:t>
      </w:r>
      <w:r>
        <w:rPr>
          <w:sz w:val="30"/>
        </w:rPr>
        <w:t>онкурсе</w:t>
      </w:r>
    </w:p>
    <w:p w:rsidR="003D0F98" w:rsidRDefault="005A0BAD">
      <w:pPr>
        <w:spacing w:after="7" w:line="256" w:lineRule="auto"/>
        <w:ind w:left="577" w:right="58" w:hanging="10"/>
        <w:jc w:val="center"/>
      </w:pPr>
      <w:r>
        <w:rPr>
          <w:sz w:val="30"/>
        </w:rPr>
        <w:t>«Комплекс ГТО — путь к здоровью и успеху»</w:t>
      </w:r>
    </w:p>
    <w:p w:rsidR="003D0F98" w:rsidRDefault="005A0BAD">
      <w:pPr>
        <w:spacing w:after="254"/>
        <w:ind w:left="2929" w:right="52" w:hanging="2151"/>
      </w:pPr>
      <w:r>
        <w:t>(лучшая организация по внедрению Всероссийского физкультурно-спортивного комплекса «Готов к труду и обороне» (ГТО)</w:t>
      </w:r>
    </w:p>
    <w:p w:rsidR="003D0F98" w:rsidRDefault="005A0BAD">
      <w:pPr>
        <w:spacing w:after="144" w:line="259" w:lineRule="auto"/>
        <w:ind w:left="48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48924" cy="12193"/>
                <wp:effectExtent l="0" t="0" r="0" b="0"/>
                <wp:docPr id="38658" name="Group 38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924" cy="12193"/>
                          <a:chOff x="0" y="0"/>
                          <a:chExt cx="6348924" cy="12193"/>
                        </a:xfrm>
                      </wpg:grpSpPr>
                      <wps:wsp>
                        <wps:cNvPr id="38657" name="Shape 38657"/>
                        <wps:cNvSpPr/>
                        <wps:spPr>
                          <a:xfrm>
                            <a:off x="0" y="0"/>
                            <a:ext cx="634892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924" h="12193">
                                <a:moveTo>
                                  <a:pt x="0" y="6097"/>
                                </a:moveTo>
                                <a:lnTo>
                                  <a:pt x="634892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58" style="width:499.915pt;height:0.960083pt;mso-position-horizontal-relative:char;mso-position-vertical-relative:line" coordsize="63489,121">
                <v:shape id="Shape 38657" style="position:absolute;width:63489;height:121;left:0;top:0;" coordsize="6348924,12193" path="m0,6097l6348924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0F98" w:rsidRDefault="008A674E" w:rsidP="00096DCB">
      <w:pPr>
        <w:spacing w:after="0" w:line="292" w:lineRule="auto"/>
        <w:ind w:right="0" w:firstLine="0"/>
        <w:jc w:val="left"/>
      </w:pPr>
      <w:r>
        <w:rPr>
          <w:sz w:val="20"/>
        </w:rPr>
        <w:t xml:space="preserve">                  </w:t>
      </w:r>
      <w:r w:rsidR="005A0BAD">
        <w:rPr>
          <w:sz w:val="20"/>
        </w:rPr>
        <w:t xml:space="preserve">(наименование администрации района Санкт-Петербурга, представляющего участника Конкурса) </w:t>
      </w:r>
    </w:p>
    <w:p w:rsidR="003D0F98" w:rsidRDefault="005A0BAD" w:rsidP="008A674E">
      <w:pPr>
        <w:pStyle w:val="a4"/>
        <w:ind w:firstLine="567"/>
      </w:pPr>
      <w:r>
        <w:t>Название организации (полное и сокращенное)</w:t>
      </w:r>
      <w:r w:rsidR="008A674E">
        <w:t xml:space="preserve"> _____________________________</w:t>
      </w:r>
    </w:p>
    <w:p w:rsidR="003D0F98" w:rsidRDefault="003D0F98" w:rsidP="008A674E">
      <w:pPr>
        <w:pStyle w:val="a4"/>
        <w:ind w:firstLine="567"/>
      </w:pPr>
    </w:p>
    <w:p w:rsidR="003D0F98" w:rsidRDefault="008A674E" w:rsidP="008A674E">
      <w:pPr>
        <w:pStyle w:val="a4"/>
        <w:ind w:firstLine="567"/>
      </w:pPr>
      <w:r>
        <w:t>Адрес организации (фактический) ________________________________________</w:t>
      </w:r>
    </w:p>
    <w:p w:rsidR="003D0F98" w:rsidRDefault="005A0BAD" w:rsidP="008A674E">
      <w:pPr>
        <w:pStyle w:val="a4"/>
        <w:ind w:firstLine="567"/>
      </w:pPr>
      <w:r>
        <w:t>Общая численность работников организации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54271" cy="12193"/>
                <wp:effectExtent l="0" t="0" r="0" b="0"/>
                <wp:docPr id="38664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4271" cy="12193"/>
                          <a:chOff x="0" y="0"/>
                          <a:chExt cx="2854271" cy="12193"/>
                        </a:xfrm>
                      </wpg:grpSpPr>
                      <wps:wsp>
                        <wps:cNvPr id="38663" name="Shape 38663"/>
                        <wps:cNvSpPr/>
                        <wps:spPr>
                          <a:xfrm>
                            <a:off x="0" y="0"/>
                            <a:ext cx="285427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271" h="12193">
                                <a:moveTo>
                                  <a:pt x="0" y="6097"/>
                                </a:moveTo>
                                <a:lnTo>
                                  <a:pt x="2854271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64" style="width:224.746pt;height:0.960083pt;mso-position-horizontal-relative:char;mso-position-vertical-relative:line" coordsize="28542,121">
                <v:shape id="Shape 38663" style="position:absolute;width:28542;height:121;left:0;top:0;" coordsize="2854271,12193" path="m0,6097l2854271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0F98" w:rsidRDefault="005A0BAD">
      <w:pPr>
        <w:spacing w:after="175"/>
        <w:ind w:left="471" w:right="52" w:firstLine="0"/>
      </w:pPr>
      <w:r>
        <w:t>Руководитель организации:</w:t>
      </w:r>
    </w:p>
    <w:p w:rsidR="003D0F98" w:rsidRDefault="005A0BAD" w:rsidP="008A674E">
      <w:pPr>
        <w:pStyle w:val="a3"/>
        <w:ind w:left="1037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2451746</wp:posOffset>
                </wp:positionH>
                <wp:positionV relativeFrom="paragraph">
                  <wp:posOffset>158512</wp:posOffset>
                </wp:positionV>
                <wp:extent cx="4275308" cy="12193"/>
                <wp:effectExtent l="0" t="0" r="0" b="0"/>
                <wp:wrapSquare wrapText="bothSides"/>
                <wp:docPr id="38670" name="Group 38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5308" cy="12193"/>
                          <a:chOff x="0" y="0"/>
                          <a:chExt cx="4275308" cy="12193"/>
                        </a:xfrm>
                      </wpg:grpSpPr>
                      <wps:wsp>
                        <wps:cNvPr id="38669" name="Shape 38669"/>
                        <wps:cNvSpPr/>
                        <wps:spPr>
                          <a:xfrm>
                            <a:off x="0" y="0"/>
                            <a:ext cx="427530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308" h="12193">
                                <a:moveTo>
                                  <a:pt x="0" y="6097"/>
                                </a:moveTo>
                                <a:lnTo>
                                  <a:pt x="427530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670" style="width:336.638pt;height:0.960083pt;position:absolute;mso-position-horizontal-relative:text;mso-position-horizontal:absolute;margin-left:193.051pt;mso-position-vertical-relative:text;margin-top:12.4812pt;" coordsize="42753,121">
                <v:shape id="Shape 38669" style="position:absolute;width:42753;height:121;left:0;top:0;" coordsize="4275308,12193" path="m0,6097l4275308,6097">
                  <v:stroke weight="0.96008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3464158</wp:posOffset>
                </wp:positionH>
                <wp:positionV relativeFrom="paragraph">
                  <wp:posOffset>621851</wp:posOffset>
                </wp:positionV>
                <wp:extent cx="3293389" cy="12193"/>
                <wp:effectExtent l="0" t="0" r="0" b="0"/>
                <wp:wrapSquare wrapText="bothSides"/>
                <wp:docPr id="38672" name="Group 38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3389" cy="12193"/>
                          <a:chOff x="0" y="0"/>
                          <a:chExt cx="3293389" cy="12193"/>
                        </a:xfrm>
                      </wpg:grpSpPr>
                      <wps:wsp>
                        <wps:cNvPr id="38671" name="Shape 38671"/>
                        <wps:cNvSpPr/>
                        <wps:spPr>
                          <a:xfrm>
                            <a:off x="0" y="0"/>
                            <a:ext cx="329338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389" h="12193">
                                <a:moveTo>
                                  <a:pt x="0" y="6097"/>
                                </a:moveTo>
                                <a:lnTo>
                                  <a:pt x="329338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672" style="width:259.322pt;height:0.960083pt;position:absolute;mso-position-horizontal-relative:text;mso-position-horizontal:absolute;margin-left:272.768pt;mso-position-vertical-relative:text;margin-top:48.9647pt;" coordsize="32933,121">
                <v:shape id="Shape 38671" style="position:absolute;width:32933;height:121;left:0;top:0;" coordsize="3293389,12193" path="m0,6097l3293389,6097">
                  <v:stroke weight="0.96008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Ф.И.О.</w:t>
      </w:r>
      <w:r w:rsidR="008A674E">
        <w:t xml:space="preserve"> (полностью) пол</w:t>
      </w:r>
      <w:r>
        <w:t xml:space="preserve">ное наименование должности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293390" cy="12193"/>
                <wp:effectExtent l="0" t="0" r="0" b="0"/>
                <wp:docPr id="38666" name="Group 38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3390" cy="12193"/>
                          <a:chOff x="0" y="0"/>
                          <a:chExt cx="3293390" cy="12193"/>
                        </a:xfrm>
                      </wpg:grpSpPr>
                      <wps:wsp>
                        <wps:cNvPr id="38665" name="Shape 38665"/>
                        <wps:cNvSpPr/>
                        <wps:spPr>
                          <a:xfrm>
                            <a:off x="0" y="0"/>
                            <a:ext cx="329339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390" h="12193">
                                <a:moveTo>
                                  <a:pt x="0" y="6097"/>
                                </a:moveTo>
                                <a:lnTo>
                                  <a:pt x="3293390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66" style="width:259.322pt;height:0.960083pt;mso-position-horizontal-relative:char;mso-position-vertical-relative:line" coordsize="32933,121">
                <v:shape id="Shape 38665" style="position:absolute;width:32933;height:121;left:0;top:0;" coordsize="3293390,12193" path="m0,6097l3293390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54890" cy="24386"/>
            <wp:effectExtent l="0" t="0" r="0" b="0"/>
            <wp:docPr id="9019" name="Picture 9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9" name="Picture 90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90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стаж работы в данной должности </w:t>
      </w:r>
      <w:r>
        <w:rPr>
          <w:noProof/>
        </w:rPr>
        <w:drawing>
          <wp:inline distT="0" distB="0" distL="0" distR="0">
            <wp:extent cx="48791" cy="18290"/>
            <wp:effectExtent l="0" t="0" r="0" b="0"/>
            <wp:docPr id="9020" name="Picture 9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0" name="Picture 90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телефон/факс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812009" cy="12193"/>
                <wp:effectExtent l="0" t="0" r="0" b="0"/>
                <wp:docPr id="38668" name="Group 38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2009" cy="12193"/>
                          <a:chOff x="0" y="0"/>
                          <a:chExt cx="4812009" cy="12193"/>
                        </a:xfrm>
                      </wpg:grpSpPr>
                      <wps:wsp>
                        <wps:cNvPr id="38667" name="Shape 38667"/>
                        <wps:cNvSpPr/>
                        <wps:spPr>
                          <a:xfrm>
                            <a:off x="0" y="0"/>
                            <a:ext cx="481200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2009" h="12193">
                                <a:moveTo>
                                  <a:pt x="0" y="6097"/>
                                </a:moveTo>
                                <a:lnTo>
                                  <a:pt x="481200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68" style="width:378.898pt;height:0.960083pt;mso-position-horizontal-relative:char;mso-position-vertical-relative:line" coordsize="48120,121">
                <v:shape id="Shape 38667" style="position:absolute;width:48120;height:121;left:0;top:0;" coordsize="4812009,12193" path="m0,6097l4812009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54890" cy="24386"/>
            <wp:effectExtent l="0" t="0" r="0" b="0"/>
            <wp:docPr id="9021" name="Picture 9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1" name="Picture 90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90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электронная почта</w:t>
      </w:r>
      <w:r w:rsidR="008A674E">
        <w:t xml:space="preserve">    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366791" cy="12193"/>
                <wp:effectExtent l="0" t="0" r="0" b="0"/>
                <wp:docPr id="38674" name="Group 38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6791" cy="12193"/>
                          <a:chOff x="0" y="0"/>
                          <a:chExt cx="4366791" cy="12193"/>
                        </a:xfrm>
                      </wpg:grpSpPr>
                      <wps:wsp>
                        <wps:cNvPr id="38673" name="Shape 38673"/>
                        <wps:cNvSpPr/>
                        <wps:spPr>
                          <a:xfrm>
                            <a:off x="0" y="0"/>
                            <a:ext cx="436679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791" h="12193">
                                <a:moveTo>
                                  <a:pt x="0" y="6097"/>
                                </a:moveTo>
                                <a:lnTo>
                                  <a:pt x="4366791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74" style="width:343.842pt;height:0.960083pt;mso-position-horizontal-relative:char;mso-position-vertical-relative:line" coordsize="43667,121">
                <v:shape id="Shape 38673" style="position:absolute;width:43667;height:121;left:0;top:0;" coordsize="4366791,12193" path="m0,6097l4366791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A674E" w:rsidRDefault="008A674E" w:rsidP="008A674E">
      <w:pPr>
        <w:pStyle w:val="a3"/>
        <w:ind w:left="1037" w:firstLine="0"/>
      </w:pPr>
    </w:p>
    <w:p w:rsidR="008A674E" w:rsidRDefault="005A0BAD" w:rsidP="00F539D5">
      <w:pPr>
        <w:pStyle w:val="a4"/>
        <w:ind w:left="709" w:hanging="8"/>
      </w:pPr>
      <w:r>
        <w:t xml:space="preserve">Руководитель </w:t>
      </w:r>
      <w:r w:rsidR="008A674E">
        <w:t xml:space="preserve">центра </w:t>
      </w:r>
      <w:r>
        <w:t>тестирования организации:</w: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B05C80" wp14:editId="5AD9A44B">
                <wp:simplePos x="0" y="0"/>
                <wp:positionH relativeFrom="column">
                  <wp:posOffset>2445647</wp:posOffset>
                </wp:positionH>
                <wp:positionV relativeFrom="paragraph">
                  <wp:posOffset>158512</wp:posOffset>
                </wp:positionV>
                <wp:extent cx="4275308" cy="12193"/>
                <wp:effectExtent l="0" t="0" r="0" b="0"/>
                <wp:wrapSquare wrapText="bothSides"/>
                <wp:docPr id="38678" name="Group 38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5308" cy="12193"/>
                          <a:chOff x="0" y="0"/>
                          <a:chExt cx="4275308" cy="12193"/>
                        </a:xfrm>
                      </wpg:grpSpPr>
                      <wps:wsp>
                        <wps:cNvPr id="38677" name="Shape 38677"/>
                        <wps:cNvSpPr/>
                        <wps:spPr>
                          <a:xfrm>
                            <a:off x="0" y="0"/>
                            <a:ext cx="427530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308" h="12193">
                                <a:moveTo>
                                  <a:pt x="0" y="6097"/>
                                </a:moveTo>
                                <a:lnTo>
                                  <a:pt x="427530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678" style="width:336.638pt;height:0.960083pt;position:absolute;mso-position-horizontal-relative:text;mso-position-horizontal:absolute;margin-left:192.571pt;mso-position-vertical-relative:text;margin-top:12.4813pt;" coordsize="42753,121">
                <v:shape id="Shape 38677" style="position:absolute;width:42753;height:121;left:0;top:0;" coordsize="4275308,12193" path="m0,6097l4275308,6097">
                  <v:stroke weight="0.96008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80AC95" wp14:editId="6569BA13">
                <wp:simplePos x="0" y="0"/>
                <wp:positionH relativeFrom="column">
                  <wp:posOffset>2829876</wp:posOffset>
                </wp:positionH>
                <wp:positionV relativeFrom="paragraph">
                  <wp:posOffset>627949</wp:posOffset>
                </wp:positionV>
                <wp:extent cx="3921573" cy="12194"/>
                <wp:effectExtent l="0" t="0" r="0" b="0"/>
                <wp:wrapSquare wrapText="bothSides"/>
                <wp:docPr id="38680" name="Group 38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1573" cy="12194"/>
                          <a:chOff x="0" y="0"/>
                          <a:chExt cx="3921573" cy="12194"/>
                        </a:xfrm>
                      </wpg:grpSpPr>
                      <wps:wsp>
                        <wps:cNvPr id="38679" name="Shape 38679"/>
                        <wps:cNvSpPr/>
                        <wps:spPr>
                          <a:xfrm>
                            <a:off x="0" y="0"/>
                            <a:ext cx="3921573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1573" h="12194">
                                <a:moveTo>
                                  <a:pt x="0" y="6097"/>
                                </a:moveTo>
                                <a:lnTo>
                                  <a:pt x="3921573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680" style="width:308.785pt;height:0.960144pt;position:absolute;mso-position-horizontal-relative:text;mso-position-horizontal:absolute;margin-left:222.825pt;mso-position-vertical-relative:text;margin-top:49.4448pt;" coordsize="39215,121">
                <v:shape id="Shape 38679" style="position:absolute;width:39215;height:121;left:0;top:0;" coordsize="3921573,12194" path="m0,6097l3921573,6097">
                  <v:stroke weight="0.960144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 w:rsidR="00096DCB">
        <w:t xml:space="preserve"> </w:t>
      </w:r>
    </w:p>
    <w:p w:rsidR="008A674E" w:rsidRPr="008A674E" w:rsidRDefault="00096DCB" w:rsidP="008A674E">
      <w:pPr>
        <w:pStyle w:val="a4"/>
      </w:pPr>
      <w:r w:rsidRPr="008A674E">
        <w:t>Ф.И.О.</w:t>
      </w:r>
      <w:r w:rsidR="005A0BAD" w:rsidRPr="008A674E">
        <w:t xml:space="preserve">(полностью) </w:t>
      </w:r>
      <w:r w:rsidR="008A674E">
        <w:t>-</w:t>
      </w:r>
      <w:r w:rsidR="00F539D5">
        <w:t>____________________________________________________</w:t>
      </w:r>
    </w:p>
    <w:p w:rsidR="008A674E" w:rsidRPr="008A674E" w:rsidRDefault="00F539D5" w:rsidP="00F539D5">
      <w:pPr>
        <w:pStyle w:val="a4"/>
        <w:ind w:left="709" w:firstLine="0"/>
      </w:pPr>
      <w:r>
        <w:rPr>
          <w:noProof/>
          <w:sz w:val="22"/>
        </w:rPr>
        <w:t xml:space="preserve"> </w:t>
      </w:r>
      <w:r w:rsidR="005A0BAD" w:rsidRPr="008A674E">
        <w:t xml:space="preserve">полное наименование должности </w:t>
      </w:r>
      <w:r>
        <w:t xml:space="preserve">____________________________________________________________ </w:t>
      </w:r>
    </w:p>
    <w:p w:rsidR="008A674E" w:rsidRPr="008A674E" w:rsidRDefault="005A0BAD" w:rsidP="008A674E">
      <w:pPr>
        <w:pStyle w:val="a4"/>
      </w:pPr>
      <w:r w:rsidRPr="008A674E">
        <w:t xml:space="preserve"> сведения об образовании </w:t>
      </w:r>
      <w:r w:rsidR="00F539D5">
        <w:t>_______________________________________________</w:t>
      </w:r>
      <w:r w:rsidRPr="008A674E">
        <w:rPr>
          <w:noProof/>
        </w:rPr>
        <w:drawing>
          <wp:inline distT="0" distB="0" distL="0" distR="0">
            <wp:extent cx="54890" cy="24387"/>
            <wp:effectExtent l="0" t="0" r="0" b="0"/>
            <wp:docPr id="9025" name="Picture 9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5" name="Picture 902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90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74E">
        <w:t xml:space="preserve"> </w:t>
      </w:r>
    </w:p>
    <w:p w:rsidR="008A674E" w:rsidRPr="008A674E" w:rsidRDefault="005A0BAD" w:rsidP="008A674E">
      <w:pPr>
        <w:pStyle w:val="a4"/>
      </w:pPr>
      <w:r w:rsidRPr="008A674E">
        <w:t xml:space="preserve">стаж работы в сфере физической культуры и спорта </w:t>
      </w:r>
      <w:r w:rsidR="00F539D5">
        <w:rPr>
          <w:noProof/>
        </w:rPr>
        <w:t>_________________________</w:t>
      </w:r>
      <w:r w:rsidRPr="008A674E">
        <w:rPr>
          <w:noProof/>
        </w:rPr>
        <w:drawing>
          <wp:inline distT="0" distB="0" distL="0" distR="0">
            <wp:extent cx="54890" cy="24386"/>
            <wp:effectExtent l="0" t="0" r="0" b="0"/>
            <wp:docPr id="9026" name="Picture 9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6" name="Picture 902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90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F98" w:rsidRPr="008A674E" w:rsidRDefault="005A0BAD" w:rsidP="008A674E">
      <w:pPr>
        <w:pStyle w:val="a4"/>
      </w:pPr>
      <w:r w:rsidRPr="008A674E">
        <w:t xml:space="preserve"> телефон/факс</w:t>
      </w:r>
      <w:r w:rsidR="008A674E" w:rsidRPr="008A674E">
        <w:rPr>
          <w:noProof/>
        </w:rPr>
        <w:t xml:space="preserve"> </w:t>
      </w:r>
      <w:r w:rsidR="00F539D5">
        <w:rPr>
          <w:noProof/>
        </w:rPr>
        <w:t xml:space="preserve">       </w:t>
      </w:r>
      <w:r w:rsidRPr="008A674E">
        <w:rPr>
          <w:noProof/>
        </w:rPr>
        <mc:AlternateContent>
          <mc:Choice Requires="wpg">
            <w:drawing>
              <wp:inline distT="0" distB="0" distL="0" distR="0">
                <wp:extent cx="4812008" cy="12193"/>
                <wp:effectExtent l="0" t="0" r="0" b="0"/>
                <wp:docPr id="38684" name="Group 38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2008" cy="12193"/>
                          <a:chOff x="0" y="0"/>
                          <a:chExt cx="4812008" cy="12193"/>
                        </a:xfrm>
                      </wpg:grpSpPr>
                      <wps:wsp>
                        <wps:cNvPr id="38683" name="Shape 38683"/>
                        <wps:cNvSpPr/>
                        <wps:spPr>
                          <a:xfrm>
                            <a:off x="0" y="0"/>
                            <a:ext cx="481200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2008" h="12193">
                                <a:moveTo>
                                  <a:pt x="0" y="6097"/>
                                </a:moveTo>
                                <a:lnTo>
                                  <a:pt x="481200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84" style="width:378.898pt;height:0.960083pt;mso-position-horizontal-relative:char;mso-position-vertical-relative:line" coordsize="48120,121">
                <v:shape id="Shape 38683" style="position:absolute;width:48120;height:121;left:0;top:0;" coordsize="4812008,12193" path="m0,6097l4812008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0F98" w:rsidRDefault="005A0BAD" w:rsidP="008A674E">
      <w:pPr>
        <w:pStyle w:val="a4"/>
      </w:pPr>
      <w:r w:rsidRPr="008A674E">
        <w:t>электронная</w:t>
      </w:r>
      <w:r>
        <w:t xml:space="preserve"> почта</w:t>
      </w:r>
      <w:r w:rsidR="00F539D5">
        <w:t>______________________________________________________</w:t>
      </w:r>
    </w:p>
    <w:p w:rsidR="003D0F98" w:rsidRDefault="00F539D5" w:rsidP="00F539D5">
      <w:pPr>
        <w:spacing w:after="546" w:line="259" w:lineRule="auto"/>
        <w:ind w:left="709" w:right="0" w:firstLine="0"/>
        <w:jc w:val="left"/>
      </w:pPr>
      <w:r>
        <w:rPr>
          <w:noProof/>
          <w:sz w:val="22"/>
        </w:rPr>
        <w:t xml:space="preserve">  </w:t>
      </w:r>
      <w:r w:rsidR="005A0BAD">
        <w:rPr>
          <w:noProof/>
          <w:sz w:val="22"/>
        </w:rPr>
        <mc:AlternateContent>
          <mc:Choice Requires="wpg">
            <w:drawing>
              <wp:inline distT="0" distB="0" distL="0" distR="0">
                <wp:extent cx="57150" cy="122555"/>
                <wp:effectExtent l="0" t="0" r="19050" b="0"/>
                <wp:docPr id="38686" name="Group 38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57150" cy="122555"/>
                          <a:chOff x="0" y="0"/>
                          <a:chExt cx="4525362" cy="18290"/>
                        </a:xfrm>
                      </wpg:grpSpPr>
                      <wps:wsp>
                        <wps:cNvPr id="38685" name="Shape 38685"/>
                        <wps:cNvSpPr/>
                        <wps:spPr>
                          <a:xfrm>
                            <a:off x="0" y="0"/>
                            <a:ext cx="4525362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5362" h="18290">
                                <a:moveTo>
                                  <a:pt x="0" y="9144"/>
                                </a:moveTo>
                                <a:lnTo>
                                  <a:pt x="4525362" y="9144"/>
                                </a:lnTo>
                              </a:path>
                            </a:pathLst>
                          </a:custGeom>
                          <a:ln w="182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314BA" id="Group 38686" o:spid="_x0000_s1026" style="width:4.5pt;height:9.65pt;flip:x;mso-position-horizontal-relative:char;mso-position-vertical-relative:line" coordsize="4525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">
                <v:shape id="Shape 38685" o:spid="_x0000_s1027" style="position:absolute;width:45253;height:182;visibility:visible;mso-wrap-style:square;v-text-anchor:top" coordsize="4525362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" path="m,9144r4525362,e" filled="f" strokeweight=".50806mm">
                  <v:stroke miterlimit="1" joinstyle="miter"/>
                  <v:path arrowok="t" textboxrect="0,0,4525362,18290"/>
                </v:shape>
                <w10:anchorlock/>
              </v:group>
            </w:pict>
          </mc:Fallback>
        </mc:AlternateContent>
      </w:r>
      <w:r w:rsidR="005A0BAD">
        <w:tab/>
        <w:t>Дополнительные</w:t>
      </w:r>
      <w:r w:rsidR="005A0BAD">
        <w:tab/>
        <w:t>данные,</w:t>
      </w:r>
      <w:r w:rsidR="005A0BAD">
        <w:tab/>
        <w:t>которые</w:t>
      </w:r>
      <w:r w:rsidR="005A0BAD">
        <w:tab/>
        <w:t>считаете</w:t>
      </w:r>
      <w:r w:rsidR="005A0BAD">
        <w:tab/>
        <w:t>нужным</w:t>
      </w:r>
      <w:r w:rsidR="005A0BAD">
        <w:tab/>
        <w:t>сообщить</w:t>
      </w:r>
    </w:p>
    <w:p w:rsidR="003D0F98" w:rsidRDefault="005A0BAD">
      <w:pPr>
        <w:spacing w:after="211" w:line="259" w:lineRule="auto"/>
        <w:ind w:left="45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09912" cy="12193"/>
                <wp:effectExtent l="0" t="0" r="0" b="0"/>
                <wp:docPr id="38688" name="Group 38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912" cy="12193"/>
                          <a:chOff x="0" y="0"/>
                          <a:chExt cx="6409912" cy="12193"/>
                        </a:xfrm>
                      </wpg:grpSpPr>
                      <wps:wsp>
                        <wps:cNvPr id="38687" name="Shape 38687"/>
                        <wps:cNvSpPr/>
                        <wps:spPr>
                          <a:xfrm>
                            <a:off x="0" y="0"/>
                            <a:ext cx="640991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912" h="12193">
                                <a:moveTo>
                                  <a:pt x="0" y="6097"/>
                                </a:moveTo>
                                <a:lnTo>
                                  <a:pt x="640991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88" style="width:504.717pt;height:0.960083pt;mso-position-horizontal-relative:char;mso-position-vertical-relative:line" coordsize="64099,121">
                <v:shape id="Shape 38687" style="position:absolute;width:64099;height:121;left:0;top:0;" coordsize="6409912,12193" path="m0,6097l6409912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0F98" w:rsidRDefault="005A0BAD">
      <w:pPr>
        <w:ind w:left="461" w:right="52" w:firstLine="0"/>
      </w:pPr>
      <w:r>
        <w:t>Приложение:</w:t>
      </w:r>
    </w:p>
    <w:p w:rsidR="003D0F98" w:rsidRDefault="003D0F98">
      <w:pPr>
        <w:sectPr w:rsidR="003D0F98">
          <w:type w:val="continuous"/>
          <w:pgSz w:w="11900" w:h="16840"/>
          <w:pgMar w:top="1109" w:right="644" w:bottom="1018" w:left="605" w:header="720" w:footer="720" w:gutter="0"/>
          <w:cols w:space="720"/>
        </w:sectPr>
      </w:pPr>
    </w:p>
    <w:p w:rsidR="003D0F98" w:rsidRDefault="005A0BAD">
      <w:pPr>
        <w:numPr>
          <w:ilvl w:val="0"/>
          <w:numId w:val="3"/>
        </w:numPr>
        <w:spacing w:after="48"/>
        <w:ind w:right="52" w:hanging="346"/>
      </w:pPr>
      <w:r>
        <w:lastRenderedPageBreak/>
        <w:t>Копия свидетельства о регистрации организации на</w:t>
      </w:r>
      <w:r>
        <w:tab/>
        <w:t>л.</w:t>
      </w:r>
    </w:p>
    <w:p w:rsidR="003D0F98" w:rsidRDefault="005A0BAD">
      <w:pPr>
        <w:numPr>
          <w:ilvl w:val="0"/>
          <w:numId w:val="3"/>
        </w:numPr>
        <w:spacing w:after="25"/>
        <w:ind w:right="52" w:hanging="346"/>
      </w:pPr>
      <w:r>
        <w:t>Копия Устава организации (направляется в электронном виде).</w:t>
      </w:r>
    </w:p>
    <w:p w:rsidR="003D0F98" w:rsidRDefault="005A0BAD">
      <w:pPr>
        <w:ind w:left="1143" w:right="52" w:hanging="355"/>
      </w:pPr>
      <w:r>
        <w:t>З. Нормативно-правовой акт о наделении организации правом по оценке выполнения нормативов комплекса ГТО (правовой акт о создании центра тестирования в форме некоммерческой организации) на</w:t>
      </w:r>
      <w:r>
        <w:rPr>
          <w:noProof/>
        </w:rPr>
        <w:drawing>
          <wp:inline distT="0" distB="0" distL="0" distR="0">
            <wp:extent cx="433020" cy="115835"/>
            <wp:effectExtent l="0" t="0" r="0" b="0"/>
            <wp:docPr id="38690" name="Picture 38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90" name="Picture 3869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3020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F98" w:rsidRDefault="005A0BAD">
      <w:pPr>
        <w:numPr>
          <w:ilvl w:val="0"/>
          <w:numId w:val="4"/>
        </w:numPr>
        <w:spacing w:line="303" w:lineRule="auto"/>
        <w:ind w:right="52" w:hanging="355"/>
      </w:pPr>
      <w:r>
        <w:t>Описательный отчет (не более 7 листов) о деятельности организации (согласно Приложению № З) на л.</w:t>
      </w:r>
    </w:p>
    <w:p w:rsidR="003D0F98" w:rsidRDefault="005A0BAD">
      <w:pPr>
        <w:numPr>
          <w:ilvl w:val="0"/>
          <w:numId w:val="4"/>
        </w:numPr>
        <w:spacing w:after="45"/>
        <w:ind w:right="52" w:hanging="355"/>
      </w:pPr>
      <w:r>
        <w:t>Копия формы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за 201</w:t>
      </w:r>
      <w:r w:rsidR="00F539D5">
        <w:t>7</w:t>
      </w:r>
      <w:r>
        <w:t xml:space="preserve"> год (направляется в электронном виде).</w:t>
      </w:r>
    </w:p>
    <w:p w:rsidR="003D0F98" w:rsidRDefault="005A0BAD">
      <w:pPr>
        <w:numPr>
          <w:ilvl w:val="0"/>
          <w:numId w:val="4"/>
        </w:numPr>
        <w:spacing w:after="704"/>
        <w:ind w:right="52" w:hanging="355"/>
      </w:pPr>
      <w:r>
        <w:t>Презентационные материалы направляются в электронном виде (слайды, фото, видео и т.д.).</w:t>
      </w:r>
    </w:p>
    <w:p w:rsidR="003D0F98" w:rsidRDefault="005A0BAD">
      <w:pPr>
        <w:spacing w:after="56" w:line="259" w:lineRule="auto"/>
        <w:ind w:left="6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64803" cy="18290"/>
                <wp:effectExtent l="0" t="0" r="0" b="0"/>
                <wp:docPr id="38693" name="Group 38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803" cy="18290"/>
                          <a:chOff x="0" y="0"/>
                          <a:chExt cx="6464803" cy="18290"/>
                        </a:xfrm>
                      </wpg:grpSpPr>
                      <wps:wsp>
                        <wps:cNvPr id="38692" name="Shape 38692"/>
                        <wps:cNvSpPr/>
                        <wps:spPr>
                          <a:xfrm>
                            <a:off x="0" y="0"/>
                            <a:ext cx="6464803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3" h="18290">
                                <a:moveTo>
                                  <a:pt x="0" y="9145"/>
                                </a:moveTo>
                                <a:lnTo>
                                  <a:pt x="6464803" y="9145"/>
                                </a:lnTo>
                              </a:path>
                            </a:pathLst>
                          </a:custGeom>
                          <a:ln w="182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93" style="width:509.04pt;height:1.44012pt;mso-position-horizontal-relative:char;mso-position-vertical-relative:line" coordsize="64648,182">
                <v:shape id="Shape 38692" style="position:absolute;width:64648;height:182;left:0;top:0;" coordsize="6464803,18290" path="m0,9145l6464803,9145">
                  <v:stroke weight="1.440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0F98" w:rsidRDefault="005A0BAD">
      <w:pPr>
        <w:tabs>
          <w:tab w:val="center" w:pos="1518"/>
          <w:tab w:val="center" w:pos="5081"/>
          <w:tab w:val="center" w:pos="8308"/>
        </w:tabs>
        <w:spacing w:after="229"/>
        <w:ind w:right="0" w:firstLine="0"/>
        <w:jc w:val="left"/>
      </w:pPr>
      <w:r>
        <w:tab/>
        <w:t>(должность)</w:t>
      </w:r>
      <w:r>
        <w:tab/>
        <w:t>(подпись)</w:t>
      </w:r>
      <w:r>
        <w:tab/>
        <w:t>(ФИО)</w:t>
      </w:r>
    </w:p>
    <w:p w:rsidR="003D0F98" w:rsidRDefault="005A0BAD">
      <w:pPr>
        <w:ind w:left="4322" w:right="52" w:firstLine="0"/>
      </w:pPr>
      <w:r>
        <w:t>м.п.</w:t>
      </w:r>
      <w:r>
        <w:br w:type="page"/>
      </w:r>
    </w:p>
    <w:p w:rsidR="003D0F98" w:rsidRDefault="005A0BAD">
      <w:pPr>
        <w:ind w:left="6445" w:right="682" w:firstLine="471"/>
      </w:pPr>
      <w:r>
        <w:lastRenderedPageBreak/>
        <w:t>Приложение N2 З к Положению о Конкурсе</w:t>
      </w:r>
    </w:p>
    <w:p w:rsidR="003D0F98" w:rsidRDefault="005A0BAD">
      <w:pPr>
        <w:ind w:left="7443" w:right="52" w:hanging="1498"/>
      </w:pPr>
      <w:r>
        <w:t>«Комплекс ГТО — путь к здоровью и успеху»</w:t>
      </w:r>
    </w:p>
    <w:p w:rsidR="003D0F98" w:rsidRDefault="005A0BAD">
      <w:pPr>
        <w:spacing w:after="351"/>
        <w:ind w:left="6041" w:right="125" w:hanging="163"/>
      </w:pPr>
      <w:r>
        <w:t>(лучшая организация по внедрению Всероссийского физкультурноспортивного комплекса «Готов к труду и обороне» (ЕГО)</w:t>
      </w:r>
    </w:p>
    <w:p w:rsidR="003D0F98" w:rsidRDefault="005A0BAD">
      <w:pPr>
        <w:spacing w:after="15" w:line="248" w:lineRule="auto"/>
        <w:ind w:left="106" w:right="3679" w:firstLine="3707"/>
      </w:pPr>
      <w:r>
        <w:rPr>
          <w:sz w:val="30"/>
        </w:rPr>
        <w:t>Описательный отчёт о деятельности</w:t>
      </w:r>
    </w:p>
    <w:p w:rsidR="003D0F98" w:rsidRDefault="005A0BAD">
      <w:pPr>
        <w:spacing w:after="1" w:line="259" w:lineRule="auto"/>
        <w:ind w:left="205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71842" cy="18290"/>
                <wp:effectExtent l="0" t="0" r="0" b="0"/>
                <wp:docPr id="38695" name="Group 38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1842" cy="18290"/>
                          <a:chOff x="0" y="0"/>
                          <a:chExt cx="5171842" cy="18290"/>
                        </a:xfrm>
                      </wpg:grpSpPr>
                      <wps:wsp>
                        <wps:cNvPr id="38694" name="Shape 38694"/>
                        <wps:cNvSpPr/>
                        <wps:spPr>
                          <a:xfrm>
                            <a:off x="0" y="0"/>
                            <a:ext cx="5171842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1842" h="18290">
                                <a:moveTo>
                                  <a:pt x="0" y="9145"/>
                                </a:moveTo>
                                <a:lnTo>
                                  <a:pt x="5171842" y="9145"/>
                                </a:lnTo>
                              </a:path>
                            </a:pathLst>
                          </a:custGeom>
                          <a:ln w="182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95" style="width:407.232pt;height:1.44014pt;mso-position-horizontal-relative:char;mso-position-vertical-relative:line" coordsize="51718,182">
                <v:shape id="Shape 38694" style="position:absolute;width:51718;height:182;left:0;top:0;" coordsize="5171842,18290" path="m0,9145l5171842,9145">
                  <v:stroke weight="1.4401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0F98" w:rsidRDefault="005A0BAD">
      <w:pPr>
        <w:spacing w:after="214" w:line="248" w:lineRule="auto"/>
        <w:ind w:left="442" w:right="442" w:firstLine="3112"/>
      </w:pPr>
      <w:r>
        <w:rPr>
          <w:sz w:val="30"/>
        </w:rPr>
        <w:t>(наименование организации района Санкт-Петербурга) по внедрению и реализации мероприятий Всероссийского физкультурноспортивного комплекса «Готов к труду и обороне» (ГТО)</w:t>
      </w:r>
    </w:p>
    <w:p w:rsidR="003D0F98" w:rsidRDefault="005A0BAD">
      <w:pPr>
        <w:pStyle w:val="1"/>
      </w:pPr>
      <w:r>
        <w:t>(примерная структура)</w:t>
      </w:r>
    </w:p>
    <w:p w:rsidR="003D0F98" w:rsidRDefault="005A0BAD">
      <w:pPr>
        <w:ind w:left="14" w:right="52"/>
      </w:pPr>
      <w:r>
        <w:t>Описание должно давать целостное представление об организации работы по по внедрению и реализации мероприятий Всероссийского физкультурноспортивного комплекса «Готов к труду и обороне» (ГТО).</w:t>
      </w:r>
    </w:p>
    <w:p w:rsidR="003D0F98" w:rsidRDefault="005A0BAD">
      <w:pPr>
        <w:spacing w:after="313"/>
        <w:ind w:left="14" w:right="52"/>
      </w:pPr>
      <w:r>
        <w:t>Организация должна представить максимально полную информацию, позволяющую провести экспертизу по установленным критериям в соответствии с представленными в данном разделе комментариями. Отсутствие информации может трактоваться экспертами как отсутствие результатов по соответствующему направлению и вести к снижению оценки в баллах.</w:t>
      </w:r>
    </w:p>
    <w:p w:rsidR="003D0F98" w:rsidRDefault="005A0BAD">
      <w:pPr>
        <w:numPr>
          <w:ilvl w:val="0"/>
          <w:numId w:val="5"/>
        </w:numPr>
        <w:spacing w:after="7" w:line="256" w:lineRule="auto"/>
        <w:ind w:left="1259" w:right="586" w:hanging="692"/>
        <w:jc w:val="center"/>
      </w:pPr>
      <w:r>
        <w:rPr>
          <w:sz w:val="30"/>
        </w:rPr>
        <w:t>Организационная работа</w:t>
      </w:r>
    </w:p>
    <w:p w:rsidR="003D0F98" w:rsidRDefault="005A0BAD">
      <w:pPr>
        <w:numPr>
          <w:ilvl w:val="1"/>
          <w:numId w:val="5"/>
        </w:numPr>
        <w:ind w:right="52"/>
      </w:pPr>
      <w:r>
        <w:t>Дата создания и структура центра тестирования по выполнению нормативов испытаний (тестов) Всероссийского физкультурно-спортивного комплекса «Готов к труду и обороне» (ГТО) (далее центр тестирования), созданного как структурное подразделение в общей структуре данной организации (реквизиты НГIА о создании структурного подразделения).</w:t>
      </w:r>
    </w:p>
    <w:p w:rsidR="003D0F98" w:rsidRDefault="005A0BAD">
      <w:pPr>
        <w:numPr>
          <w:ilvl w:val="1"/>
          <w:numId w:val="5"/>
        </w:numPr>
        <w:spacing w:after="29"/>
        <w:ind w:right="52"/>
      </w:pPr>
      <w:r>
        <w:t xml:space="preserve">Перечень муниципальных образований, на территории которых осуществляет свою деятельность организация по внедрению Всероссийского физкультурно-спортивного комплекса «Готов к труду и обороне» (ГТО) (далее </w:t>
      </w:r>
      <w:r>
        <w:rPr>
          <w:noProof/>
        </w:rPr>
        <w:drawing>
          <wp:inline distT="0" distB="0" distL="0" distR="0">
            <wp:extent cx="97582" cy="18290"/>
            <wp:effectExtent l="0" t="0" r="0" b="0"/>
            <wp:docPr id="11523" name="Picture 11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3" name="Picture 1152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758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комплекс ГТО).</w:t>
      </w:r>
    </w:p>
    <w:p w:rsidR="003D0F98" w:rsidRDefault="005A0BAD">
      <w:pPr>
        <w:ind w:left="14" w:right="52"/>
      </w:pPr>
      <w:r>
        <w:t>1 З. Формы работы организации по подготовке различных категорий населения к тестированию (наличие организованных групп, клубов, индивидуальных занятий, секций и т.д.).</w:t>
      </w:r>
    </w:p>
    <w:p w:rsidR="003D0F98" w:rsidRDefault="005A0BAD">
      <w:pPr>
        <w:ind w:left="14" w:right="52"/>
      </w:pPr>
      <w:r>
        <w:rPr>
          <w:noProof/>
        </w:rPr>
        <w:lastRenderedPageBreak/>
        <w:drawing>
          <wp:inline distT="0" distB="0" distL="0" distR="0">
            <wp:extent cx="48791" cy="128028"/>
            <wp:effectExtent l="0" t="0" r="0" b="0"/>
            <wp:docPr id="11524" name="Picture 11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4" name="Picture 1152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А. Краткая информация о порядке (графике) и особенностях организационной работы по тестированию населения. Загруженность центра тестирования.</w:t>
      </w:r>
    </w:p>
    <w:p w:rsidR="003D0F98" w:rsidRDefault="005A0BAD">
      <w:pPr>
        <w:spacing w:after="7" w:line="256" w:lineRule="auto"/>
        <w:ind w:left="577" w:right="672" w:hanging="10"/>
        <w:jc w:val="center"/>
      </w:pPr>
      <w:r>
        <w:rPr>
          <w:sz w:val="30"/>
        </w:rPr>
        <w:t>2. Кадровое обеспечение мероприятий комплекса ГТО</w:t>
      </w:r>
    </w:p>
    <w:p w:rsidR="003D0F98" w:rsidRDefault="005A0BAD">
      <w:pPr>
        <w:ind w:left="14" w:right="52"/>
      </w:pPr>
      <w:r>
        <w:t>2.1. Численность штатных должностей (с указанием должностей), созданных в структуре центра тестирования организации по функциональным обязанностям которых осуществляется деятельность по реализации мероприятий комплекса ГТО.</w:t>
      </w:r>
    </w:p>
    <w:p w:rsidR="003D0F98" w:rsidRDefault="005A0BAD">
      <w:pPr>
        <w:spacing w:after="25"/>
        <w:ind w:left="14" w:right="52"/>
      </w:pPr>
      <w:r>
        <w:t>2.2. Численность штатных работников центра тестирования организации, осуществляющих реализацию мероприятий комплекса ГТО.</w:t>
      </w:r>
    </w:p>
    <w:p w:rsidR="003D0F98" w:rsidRDefault="005A0BAD">
      <w:pPr>
        <w:ind w:left="14" w:right="52"/>
      </w:pPr>
      <w:r>
        <w:t>2.3. Численность штатных работников организации (по совмещению, по совместительству), осуществляющих реализацию мероприятий комплекса ГТО.</w:t>
      </w:r>
    </w:p>
    <w:p w:rsidR="003D0F98" w:rsidRDefault="005A0BAD">
      <w:pPr>
        <w:ind w:left="14" w:right="52"/>
      </w:pPr>
      <w:r>
        <w:t>2.4. Численность работников организации, осуществляющих реализацию мероприятий комплекса ГТО на принципах добровольчества (волонтерство).</w:t>
      </w:r>
    </w:p>
    <w:p w:rsidR="003D0F98" w:rsidRDefault="005A0BAD">
      <w:pPr>
        <w:spacing w:after="29"/>
        <w:ind w:left="14" w:right="52"/>
      </w:pPr>
      <w:r>
        <w:t>2.5. Численность работников организации, осуществляющих реализацию мероприятий комплекса ГТО и прошедших повышение квалификации по программам дополнительного образования комплекса ГТО (за последние 2 года).</w:t>
      </w:r>
    </w:p>
    <w:p w:rsidR="003D0F98" w:rsidRDefault="005A0BAD">
      <w:pPr>
        <w:ind w:left="14" w:right="52"/>
      </w:pPr>
      <w:r>
        <w:t>2.6. Общая численность судей, привлекаемых к работе по оценке выполнения нормативов испытаний (тестов) комплекса ГТО в составе главных судейских коллегий (судейских бригад).</w:t>
      </w:r>
    </w:p>
    <w:p w:rsidR="003D0F98" w:rsidRDefault="005A0BAD">
      <w:pPr>
        <w:ind w:left="14" w:right="52"/>
      </w:pPr>
      <w:r>
        <w:t>2.7. Наличие выездных комиссий (судейских бригад) центра тестирования организации.</w:t>
      </w:r>
    </w:p>
    <w:p w:rsidR="003D0F98" w:rsidRDefault="005A0BAD">
      <w:pPr>
        <w:spacing w:after="7" w:line="256" w:lineRule="auto"/>
        <w:ind w:left="577" w:right="663" w:hanging="10"/>
        <w:jc w:val="center"/>
      </w:pPr>
      <w:r>
        <w:rPr>
          <w:sz w:val="30"/>
        </w:rPr>
        <w:t>З. Спортивные объекты</w:t>
      </w:r>
    </w:p>
    <w:p w:rsidR="003D0F98" w:rsidRDefault="005A0BAD">
      <w:pPr>
        <w:ind w:left="14" w:right="52"/>
      </w:pPr>
      <w:r>
        <w:t>3.1. Наличие и доступность спортивных объектов (мест тестирования) организации, позволяющих проводить мероприятия по подготовке населения к выполнению нормативов испытаний (тестов) 1 — XI ступеней комплекса ГТО и оценке выполнения нормативов комплекса ГТО, в том числе:</w:t>
      </w:r>
    </w:p>
    <w:p w:rsidR="003D0F98" w:rsidRDefault="005A0BAD">
      <w:pPr>
        <w:ind w:left="711" w:right="52" w:firstLine="0"/>
      </w:pPr>
      <w:r>
        <w:t>а) перечень собственных спортивных объектов;</w:t>
      </w:r>
    </w:p>
    <w:p w:rsidR="003D0F98" w:rsidRDefault="005A0BAD">
      <w:pPr>
        <w:ind w:left="14" w:right="52"/>
      </w:pPr>
      <w:r>
        <w:t>б) перечень спортивных объектов, используемых организацией по соглашению, договору (арендуемых).</w:t>
      </w:r>
    </w:p>
    <w:p w:rsidR="003D0F98" w:rsidRDefault="005A0BAD">
      <w:pPr>
        <w:spacing w:after="303"/>
        <w:ind w:left="14" w:right="52"/>
      </w:pPr>
      <w:r>
        <w:t>3.1. Обеспеченность мест тестирования спортивным инвентарем и оборудованием.</w:t>
      </w:r>
    </w:p>
    <w:p w:rsidR="003D0F98" w:rsidRDefault="005A0BAD">
      <w:pPr>
        <w:numPr>
          <w:ilvl w:val="0"/>
          <w:numId w:val="6"/>
        </w:numPr>
        <w:spacing w:after="15" w:line="248" w:lineRule="auto"/>
        <w:ind w:right="0" w:hanging="451"/>
      </w:pPr>
      <w:r>
        <w:rPr>
          <w:sz w:val="30"/>
        </w:rPr>
        <w:t>Организация массовой физкультурно-спортивной работы комплекса ГТО</w:t>
      </w:r>
    </w:p>
    <w:p w:rsidR="003D0F98" w:rsidRDefault="005A0BAD">
      <w:pPr>
        <w:numPr>
          <w:ilvl w:val="1"/>
          <w:numId w:val="6"/>
        </w:numPr>
        <w:ind w:right="52"/>
      </w:pPr>
      <w:r>
        <w:t>Перечень проведенных организацией массовых физкультурно-спортивных мероприятий комплекса ГТО в 2018 году (количественный и возрастной состав участников), в том числе из них с участием Послов ГТО (федеральных, региональных).</w:t>
      </w:r>
    </w:p>
    <w:p w:rsidR="003D0F98" w:rsidRDefault="005A0BAD">
      <w:pPr>
        <w:numPr>
          <w:ilvl w:val="1"/>
          <w:numId w:val="6"/>
        </w:numPr>
        <w:ind w:right="52"/>
      </w:pPr>
      <w:r>
        <w:t>Участие организации (формы участия) в районных, городских физкультурных и спортивных мероприятиях комплекса ГТО в 2018 году.</w:t>
      </w:r>
    </w:p>
    <w:p w:rsidR="003D0F98" w:rsidRDefault="005A0BAD">
      <w:pPr>
        <w:numPr>
          <w:ilvl w:val="1"/>
          <w:numId w:val="6"/>
        </w:numPr>
        <w:ind w:right="52"/>
      </w:pPr>
      <w:r>
        <w:t>Численность населения, принявшего участие в 2018 году в выполнении нормативов испытаний (тестов) комплекса ГТО в центре тестирования организации (по состоянию на сентябрь 2018 г.).</w:t>
      </w:r>
    </w:p>
    <w:p w:rsidR="003D0F98" w:rsidRDefault="005A0BAD">
      <w:pPr>
        <w:numPr>
          <w:ilvl w:val="1"/>
          <w:numId w:val="6"/>
        </w:numPr>
        <w:ind w:right="52"/>
      </w:pPr>
      <w:r>
        <w:lastRenderedPageBreak/>
        <w:t>Доля населения, принявшего участие в выполнении нормативов испытаний (тестов) комплекса ГТО, от численности населения в возрасте от 6 лет, проживающего в районе Санкт-Петербурга на территории которого(-ых) работает центр тестирования организации (по состоянию на октябрь 2018 г.).</w:t>
      </w:r>
    </w:p>
    <w:p w:rsidR="003D0F98" w:rsidRDefault="003D0F98">
      <w:pPr>
        <w:sectPr w:rsidR="003D0F98">
          <w:headerReference w:type="even" r:id="rId23"/>
          <w:headerReference w:type="default" r:id="rId24"/>
          <w:headerReference w:type="first" r:id="rId25"/>
          <w:pgSz w:w="11900" w:h="16840"/>
          <w:pgMar w:top="1141" w:right="586" w:bottom="1570" w:left="1037" w:header="720" w:footer="720" w:gutter="0"/>
          <w:cols w:space="720"/>
          <w:titlePg/>
        </w:sectPr>
      </w:pPr>
    </w:p>
    <w:p w:rsidR="003D0F98" w:rsidRDefault="005A0BAD">
      <w:pPr>
        <w:numPr>
          <w:ilvl w:val="1"/>
          <w:numId w:val="6"/>
        </w:numPr>
        <w:ind w:right="52"/>
      </w:pPr>
      <w:r>
        <w:lastRenderedPageBreak/>
        <w:t>Численность работников организации, принявших участие в выполнении нормативов испытаний (тестов) комплекса ГТО.</w:t>
      </w:r>
    </w:p>
    <w:p w:rsidR="003D0F98" w:rsidRDefault="005A0BAD">
      <w:pPr>
        <w:numPr>
          <w:ilvl w:val="1"/>
          <w:numId w:val="6"/>
        </w:numPr>
        <w:spacing w:after="322"/>
        <w:ind w:right="52"/>
      </w:pPr>
      <w:r>
        <w:t>Численность работников организации, выполнивших нормативы испытаний (тестов) комплекса ГТО на соответствующие знаки отличия.</w:t>
      </w:r>
    </w:p>
    <w:p w:rsidR="003D0F98" w:rsidRDefault="005A0BAD">
      <w:pPr>
        <w:numPr>
          <w:ilvl w:val="0"/>
          <w:numId w:val="6"/>
        </w:numPr>
        <w:spacing w:after="33" w:line="256" w:lineRule="auto"/>
        <w:ind w:right="0" w:hanging="451"/>
      </w:pPr>
      <w:r>
        <w:rPr>
          <w:sz w:val="30"/>
        </w:rPr>
        <w:t>Формы и методы работы организации по пропаганде и популяризации комплекса ГТО, созданию условий консультационной и методической помощи</w:t>
      </w:r>
    </w:p>
    <w:p w:rsidR="003D0F98" w:rsidRDefault="005A0BAD">
      <w:pPr>
        <w:numPr>
          <w:ilvl w:val="1"/>
          <w:numId w:val="6"/>
        </w:numPr>
        <w:spacing w:after="26"/>
        <w:ind w:right="52"/>
      </w:pPr>
      <w:r>
        <w:t>Практика работы организации (формы и методы) проведения мероприятий по пропаганде и популяризации комплекса ГТО, созданию условий консультационной и методической помощи.</w:t>
      </w:r>
    </w:p>
    <w:p w:rsidR="003D0F98" w:rsidRDefault="005A0BAD">
      <w:pPr>
        <w:numPr>
          <w:ilvl w:val="1"/>
          <w:numId w:val="6"/>
        </w:numPr>
        <w:spacing w:after="49"/>
        <w:ind w:right="52"/>
      </w:pPr>
      <w:r>
        <w:t>Перечень информационных сайтов (ссылок) в интернете, отражающих работу организации (центра тестирования) по внедрению и реализации мероприятий комплекса ГТО,</w:t>
      </w:r>
    </w:p>
    <w:p w:rsidR="003D0F98" w:rsidRDefault="005A0BAD">
      <w:pPr>
        <w:numPr>
          <w:ilvl w:val="1"/>
          <w:numId w:val="6"/>
        </w:numPr>
        <w:spacing w:after="41"/>
        <w:ind w:right="52"/>
      </w:pPr>
      <w:r>
        <w:t>Взаимодействие с электронными и печатными СМИ (телевидение, радио, интернет-площадки).</w:t>
      </w:r>
    </w:p>
    <w:p w:rsidR="003D0F98" w:rsidRDefault="005A0BAD">
      <w:pPr>
        <w:numPr>
          <w:ilvl w:val="1"/>
          <w:numId w:val="6"/>
        </w:numPr>
        <w:spacing w:after="45"/>
        <w:ind w:right="52"/>
      </w:pPr>
      <w:r>
        <w:t>Наличие наружной (внутренней) рекламы (информационных стендов) о комплексе ГТО, о деятельности организации (центра тестирования) по внедрению комплекса ГТО (фото-, видеоматериалы).</w:t>
      </w:r>
      <w:r>
        <w:br w:type="page"/>
      </w:r>
    </w:p>
    <w:p w:rsidR="003D0F98" w:rsidRDefault="005A0BAD">
      <w:pPr>
        <w:ind w:left="6406" w:right="730" w:firstLine="451"/>
      </w:pPr>
      <w:r>
        <w:lastRenderedPageBreak/>
        <w:t>Приложение № 4 к Положению о Конкурсе</w:t>
      </w:r>
    </w:p>
    <w:p w:rsidR="003D0F98" w:rsidRDefault="005A0BAD">
      <w:pPr>
        <w:spacing w:after="59" w:line="221" w:lineRule="auto"/>
        <w:ind w:left="5321" w:right="0" w:hanging="10"/>
        <w:jc w:val="center"/>
      </w:pPr>
      <w:r>
        <w:t>«Комплекс ГТО — путь к здоровью и успеху»</w:t>
      </w:r>
    </w:p>
    <w:p w:rsidR="003D0F98" w:rsidRDefault="005A0BAD">
      <w:pPr>
        <w:spacing w:after="387" w:line="221" w:lineRule="auto"/>
        <w:ind w:left="5815" w:right="153" w:hanging="10"/>
        <w:jc w:val="center"/>
      </w:pPr>
      <w:r>
        <w:t>(лучшая организация по внедрению Всероссийского физкультурноспортивного комплекса «Готов к труду и обороне» (ГТО)</w:t>
      </w:r>
    </w:p>
    <w:p w:rsidR="003D0F98" w:rsidRDefault="005A0BAD">
      <w:pPr>
        <w:spacing w:after="7" w:line="256" w:lineRule="auto"/>
        <w:ind w:left="577" w:right="634" w:hanging="10"/>
        <w:jc w:val="center"/>
      </w:pPr>
      <w:r>
        <w:rPr>
          <w:sz w:val="30"/>
        </w:rPr>
        <w:t>Оценочный лист</w:t>
      </w:r>
    </w:p>
    <w:p w:rsidR="003D0F98" w:rsidRDefault="005A0BAD">
      <w:pPr>
        <w:spacing w:after="173"/>
        <w:ind w:left="14" w:right="52" w:firstLine="0"/>
      </w:pPr>
      <w:r>
        <w:t>Район Санкт-Петербурга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275308" cy="12193"/>
                <wp:effectExtent l="0" t="0" r="0" b="0"/>
                <wp:docPr id="38697" name="Group 38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5308" cy="12193"/>
                          <a:chOff x="0" y="0"/>
                          <a:chExt cx="4275308" cy="12193"/>
                        </a:xfrm>
                      </wpg:grpSpPr>
                      <wps:wsp>
                        <wps:cNvPr id="38696" name="Shape 38696"/>
                        <wps:cNvSpPr/>
                        <wps:spPr>
                          <a:xfrm>
                            <a:off x="0" y="0"/>
                            <a:ext cx="427530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308" h="12193">
                                <a:moveTo>
                                  <a:pt x="0" y="6097"/>
                                </a:moveTo>
                                <a:lnTo>
                                  <a:pt x="427530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97" style="width:336.638pt;height:0.960083pt;mso-position-horizontal-relative:char;mso-position-vertical-relative:line" coordsize="42753,121">
                <v:shape id="Shape 38696" style="position:absolute;width:42753;height:121;left:0;top:0;" coordsize="4275308,12193" path="m0,6097l4275308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0F98" w:rsidRDefault="005A0BAD">
      <w:pPr>
        <w:spacing w:after="120"/>
        <w:ind w:left="14" w:right="52" w:firstLine="0"/>
      </w:pPr>
      <w:r>
        <w:t>Участник конкурса (организация)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53224" cy="12193"/>
                <wp:effectExtent l="0" t="0" r="0" b="0"/>
                <wp:docPr id="38699" name="Group 38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224" cy="12193"/>
                          <a:chOff x="0" y="0"/>
                          <a:chExt cx="3653224" cy="12193"/>
                        </a:xfrm>
                      </wpg:grpSpPr>
                      <wps:wsp>
                        <wps:cNvPr id="38698" name="Shape 38698"/>
                        <wps:cNvSpPr/>
                        <wps:spPr>
                          <a:xfrm>
                            <a:off x="0" y="0"/>
                            <a:ext cx="365322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3224" h="12193">
                                <a:moveTo>
                                  <a:pt x="0" y="6097"/>
                                </a:moveTo>
                                <a:lnTo>
                                  <a:pt x="365322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99" style="width:287.655pt;height:0.960083pt;mso-position-horizontal-relative:char;mso-position-vertical-relative:line" coordsize="36532,121">
                <v:shape id="Shape 38698" style="position:absolute;width:36532;height:121;left:0;top:0;" coordsize="3653224,12193" path="m0,6097l3653224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0F98" w:rsidRDefault="005A0BAD">
      <w:pPr>
        <w:spacing w:after="221" w:line="259" w:lineRule="auto"/>
        <w:ind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26946" cy="12193"/>
                <wp:effectExtent l="0" t="0" r="0" b="0"/>
                <wp:docPr id="38701" name="Group 38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946" cy="12193"/>
                          <a:chOff x="0" y="0"/>
                          <a:chExt cx="6226946" cy="12193"/>
                        </a:xfrm>
                      </wpg:grpSpPr>
                      <wps:wsp>
                        <wps:cNvPr id="38700" name="Shape 38700"/>
                        <wps:cNvSpPr/>
                        <wps:spPr>
                          <a:xfrm>
                            <a:off x="0" y="0"/>
                            <a:ext cx="622694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946" h="12193">
                                <a:moveTo>
                                  <a:pt x="0" y="6097"/>
                                </a:moveTo>
                                <a:lnTo>
                                  <a:pt x="622694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701" style="width:490.311pt;height:0.960083pt;mso-position-horizontal-relative:char;mso-position-vertical-relative:line" coordsize="62269,121">
                <v:shape id="Shape 38700" style="position:absolute;width:62269;height:121;left:0;top:0;" coordsize="6226946,12193" path="m0,6097l6226946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0F98" w:rsidRDefault="005A0BAD">
      <w:pPr>
        <w:spacing w:after="145"/>
        <w:ind w:left="14" w:right="52" w:firstLine="0"/>
      </w:pPr>
      <w:r>
        <w:t>Общая фактическая сумма баллов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50269" cy="12193"/>
                <wp:effectExtent l="0" t="0" r="0" b="0"/>
                <wp:docPr id="38703" name="Group 38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269" cy="12193"/>
                          <a:chOff x="0" y="0"/>
                          <a:chExt cx="1250269" cy="12193"/>
                        </a:xfrm>
                      </wpg:grpSpPr>
                      <wps:wsp>
                        <wps:cNvPr id="38702" name="Shape 38702"/>
                        <wps:cNvSpPr/>
                        <wps:spPr>
                          <a:xfrm>
                            <a:off x="0" y="0"/>
                            <a:ext cx="125026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269" h="12193">
                                <a:moveTo>
                                  <a:pt x="0" y="6097"/>
                                </a:moveTo>
                                <a:lnTo>
                                  <a:pt x="125026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703" style="width:98.4464pt;height:0.960083pt;mso-position-horizontal-relative:char;mso-position-vertical-relative:line" coordsize="12502,121">
                <v:shape id="Shape 38702" style="position:absolute;width:12502;height:121;left:0;top:0;" coordsize="1250269,12193" path="m0,6097l1250269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10306" w:type="dxa"/>
        <w:tblInd w:w="-106" w:type="dxa"/>
        <w:tblCellMar>
          <w:top w:w="48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537"/>
        <w:gridCol w:w="2146"/>
        <w:gridCol w:w="4215"/>
        <w:gridCol w:w="1790"/>
        <w:gridCol w:w="1618"/>
      </w:tblGrid>
      <w:tr w:rsidR="003D0F98">
        <w:trPr>
          <w:trHeight w:val="83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3D0F9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>Критерии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>Показатели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left="106" w:right="0" w:hanging="10"/>
              <w:jc w:val="left"/>
            </w:pPr>
            <w:r>
              <w:rPr>
                <w:sz w:val="24"/>
              </w:rPr>
              <w:t>фактический балл</w:t>
            </w:r>
          </w:p>
        </w:tc>
      </w:tr>
      <w:tr w:rsidR="003D0F98">
        <w:trPr>
          <w:trHeight w:val="2842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3D0F9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right="192" w:firstLine="10"/>
            </w:pPr>
            <w:r>
              <w:rPr>
                <w:sz w:val="24"/>
              </w:rPr>
              <w:t>Наличие в штате организации структурного подразделения по оценке выполнения нормативов комплекса ГТО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right="10" w:firstLine="10"/>
            </w:pPr>
            <w:r>
              <w:rPr>
                <w:sz w:val="24"/>
              </w:rPr>
              <w:t>Наличие нормативно-правового акта о создании структурного подразделения, название структурного подразделения, штатная численность должностей.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30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3D0F98">
            <w:pPr>
              <w:spacing w:after="160" w:line="259" w:lineRule="auto"/>
              <w:ind w:right="0" w:firstLine="0"/>
              <w:jc w:val="left"/>
            </w:pPr>
          </w:p>
        </w:tc>
      </w:tr>
      <w:tr w:rsidR="003D0F98">
        <w:trPr>
          <w:trHeight w:val="3812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right="0" w:firstLine="10"/>
              <w:jc w:val="left"/>
            </w:pPr>
            <w:r>
              <w:rPr>
                <w:sz w:val="24"/>
              </w:rPr>
              <w:t>Численность и состав работников, обеспечивающих работу по внедрению комплекса ГТО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17" w:line="259" w:lineRule="auto"/>
              <w:ind w:right="0" w:firstLine="10"/>
              <w:jc w:val="left"/>
            </w:pPr>
            <w:r>
              <w:rPr>
                <w:sz w:val="24"/>
              </w:rPr>
              <w:t>а) численность штатных работников центра тестирования;</w:t>
            </w:r>
          </w:p>
          <w:p w:rsidR="003D0F98" w:rsidRDefault="005A0BAD">
            <w:pPr>
              <w:spacing w:after="0" w:line="277" w:lineRule="auto"/>
              <w:ind w:left="10" w:right="0" w:firstLine="29"/>
            </w:pPr>
            <w:r>
              <w:rPr>
                <w:sz w:val="24"/>
              </w:rPr>
              <w:t>б) численность работников организации (по совмещению, по совместительству);</w:t>
            </w:r>
          </w:p>
          <w:p w:rsidR="003D0F98" w:rsidRDefault="005A0BAD">
            <w:pPr>
              <w:spacing w:after="10" w:line="265" w:lineRule="auto"/>
              <w:ind w:right="0" w:firstLine="10"/>
            </w:pPr>
            <w:r>
              <w:rPr>
                <w:sz w:val="24"/>
              </w:rPr>
              <w:t>в) численность работников организации, работающих на принципах добровольчества (волонтерство);</w:t>
            </w:r>
          </w:p>
          <w:p w:rsidR="003D0F98" w:rsidRDefault="005A0BAD">
            <w:pPr>
              <w:spacing w:after="0" w:line="259" w:lineRule="auto"/>
              <w:ind w:right="0" w:firstLine="29"/>
            </w:pPr>
            <w:r>
              <w:rPr>
                <w:sz w:val="24"/>
              </w:rPr>
              <w:t>г) численность работников, прошедших повышение квалификации по программам дополнительного образования комплекса гто.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314" w:line="259" w:lineRule="auto"/>
              <w:ind w:left="10" w:right="0" w:firstLine="0"/>
              <w:jc w:val="center"/>
            </w:pPr>
            <w:r>
              <w:rPr>
                <w:sz w:val="24"/>
              </w:rPr>
              <w:t>15</w:t>
            </w:r>
          </w:p>
          <w:p w:rsidR="003D0F98" w:rsidRDefault="005A0BAD">
            <w:pPr>
              <w:spacing w:after="333" w:line="259" w:lineRule="auto"/>
              <w:ind w:left="19" w:right="0" w:firstLine="0"/>
              <w:jc w:val="center"/>
            </w:pPr>
            <w:r>
              <w:rPr>
                <w:sz w:val="24"/>
              </w:rPr>
              <w:t>10</w:t>
            </w:r>
          </w:p>
          <w:p w:rsidR="003D0F98" w:rsidRDefault="005A0BAD">
            <w:pPr>
              <w:spacing w:after="660" w:line="259" w:lineRule="auto"/>
              <w:ind w:left="19" w:right="0" w:firstLine="0"/>
              <w:jc w:val="center"/>
            </w:pPr>
            <w:r>
              <w:rPr>
                <w:sz w:val="24"/>
              </w:rPr>
              <w:t>10</w:t>
            </w:r>
          </w:p>
          <w:p w:rsidR="003D0F98" w:rsidRDefault="005A0BA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3D0F98">
            <w:pPr>
              <w:spacing w:after="160" w:line="259" w:lineRule="auto"/>
              <w:ind w:right="0" w:firstLine="0"/>
              <w:jc w:val="left"/>
            </w:pPr>
          </w:p>
        </w:tc>
      </w:tr>
      <w:tr w:rsidR="003D0F98">
        <w:trPr>
          <w:trHeight w:val="96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З.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right="0" w:firstLine="10"/>
              <w:jc w:val="left"/>
            </w:pPr>
            <w:r>
              <w:rPr>
                <w:sz w:val="24"/>
              </w:rPr>
              <w:t>Наличие и доступность спортивных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52" w:line="265" w:lineRule="auto"/>
              <w:ind w:right="0" w:firstLine="0"/>
              <w:jc w:val="left"/>
            </w:pPr>
            <w:r>
              <w:rPr>
                <w:sz w:val="24"/>
              </w:rPr>
              <w:t>а) перечень собственных спортивных объектов;</w:t>
            </w:r>
          </w:p>
          <w:p w:rsidR="003D0F98" w:rsidRDefault="005A0BAD">
            <w:pPr>
              <w:tabs>
                <w:tab w:val="right" w:pos="4610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б) перечень</w:t>
            </w:r>
            <w:r>
              <w:rPr>
                <w:sz w:val="24"/>
              </w:rPr>
              <w:tab/>
              <w:t>спортивных объектов,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14" w:line="271" w:lineRule="auto"/>
              <w:ind w:right="0" w:firstLine="0"/>
              <w:jc w:val="center"/>
            </w:pPr>
            <w:r>
              <w:rPr>
                <w:sz w:val="24"/>
              </w:rPr>
              <w:t>5 за объект спорта</w:t>
            </w:r>
          </w:p>
          <w:p w:rsidR="003D0F98" w:rsidRDefault="005A0BAD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З за объект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3D0F98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3D0F98" w:rsidRDefault="003D0F98">
      <w:pPr>
        <w:spacing w:after="0" w:line="259" w:lineRule="auto"/>
        <w:ind w:left="-1028" w:right="11295" w:firstLine="0"/>
        <w:jc w:val="left"/>
      </w:pPr>
    </w:p>
    <w:tbl>
      <w:tblPr>
        <w:tblStyle w:val="TableGrid"/>
        <w:tblW w:w="10300" w:type="dxa"/>
        <w:tblInd w:w="35" w:type="dxa"/>
        <w:tblCellMar>
          <w:top w:w="19" w:type="dxa"/>
          <w:left w:w="100" w:type="dxa"/>
          <w:right w:w="96" w:type="dxa"/>
        </w:tblCellMar>
        <w:tblLook w:val="04A0" w:firstRow="1" w:lastRow="0" w:firstColumn="1" w:lastColumn="0" w:noHBand="0" w:noVBand="1"/>
      </w:tblPr>
      <w:tblGrid>
        <w:gridCol w:w="29"/>
        <w:gridCol w:w="547"/>
        <w:gridCol w:w="26"/>
        <w:gridCol w:w="3077"/>
        <w:gridCol w:w="45"/>
        <w:gridCol w:w="4148"/>
        <w:gridCol w:w="32"/>
        <w:gridCol w:w="1498"/>
        <w:gridCol w:w="29"/>
        <w:gridCol w:w="844"/>
        <w:gridCol w:w="25"/>
      </w:tblGrid>
      <w:tr w:rsidR="003D0F98">
        <w:trPr>
          <w:gridBefore w:val="1"/>
          <w:wBefore w:w="35" w:type="dxa"/>
          <w:trHeight w:val="666"/>
        </w:trPr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3D0F9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объектов</w:t>
            </w:r>
          </w:p>
        </w:tc>
        <w:tc>
          <w:tcPr>
            <w:tcW w:w="4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>используемых организацией по соглашению, договору (арендуемых).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спорта</w:t>
            </w:r>
          </w:p>
        </w:tc>
        <w:tc>
          <w:tcPr>
            <w:tcW w:w="1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3D0F98">
            <w:pPr>
              <w:spacing w:after="160" w:line="259" w:lineRule="auto"/>
              <w:ind w:right="0" w:firstLine="0"/>
              <w:jc w:val="left"/>
            </w:pPr>
          </w:p>
        </w:tc>
      </w:tr>
      <w:tr w:rsidR="003D0F98">
        <w:trPr>
          <w:gridBefore w:val="1"/>
          <w:wBefore w:w="35" w:type="dxa"/>
          <w:trHeight w:val="3533"/>
        </w:trPr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2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left="10" w:right="169" w:firstLine="19"/>
            </w:pPr>
            <w:r>
              <w:rPr>
                <w:sz w:val="24"/>
              </w:rPr>
              <w:t>Формы работы по подготовке населения к выполнению нормативов комплекса ГТО</w:t>
            </w:r>
          </w:p>
        </w:tc>
        <w:tc>
          <w:tcPr>
            <w:tcW w:w="4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12" w:line="274" w:lineRule="auto"/>
              <w:ind w:left="10" w:right="0" w:firstLine="0"/>
            </w:pPr>
            <w:r>
              <w:rPr>
                <w:sz w:val="24"/>
              </w:rPr>
              <w:t>Подготовка работников, членов их семей, других категорий населения к выполнению нормативов.</w:t>
            </w:r>
          </w:p>
          <w:p w:rsidR="003D0F98" w:rsidRDefault="005A0BAD">
            <w:pPr>
              <w:spacing w:after="0" w:line="258" w:lineRule="auto"/>
              <w:ind w:left="10" w:right="10" w:firstLine="0"/>
            </w:pPr>
            <w:r>
              <w:rPr>
                <w:sz w:val="24"/>
              </w:rPr>
              <w:t>Наличие организованных групп, клубов, индивидуальных занятий, секций и т.д. по подготовке к выполнению нормативов.</w:t>
            </w:r>
          </w:p>
          <w:p w:rsidR="003D0F98" w:rsidRDefault="005A0BAD">
            <w:pPr>
              <w:spacing w:after="0" w:line="259" w:lineRule="auto"/>
              <w:ind w:left="10" w:right="10" w:firstLine="0"/>
            </w:pPr>
            <w:r>
              <w:rPr>
                <w:sz w:val="24"/>
              </w:rPr>
              <w:t>Организация работы по подготовке в процессе трудовой деятельности, во внерабочее время, в дни отдыха и выходные (праздничные) дни.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1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3D0F98">
            <w:pPr>
              <w:spacing w:after="160" w:line="259" w:lineRule="auto"/>
              <w:ind w:right="0" w:firstLine="0"/>
              <w:jc w:val="left"/>
            </w:pPr>
          </w:p>
        </w:tc>
      </w:tr>
      <w:tr w:rsidR="003D0F98">
        <w:trPr>
          <w:gridBefore w:val="1"/>
          <w:wBefore w:w="35" w:type="dxa"/>
          <w:trHeight w:val="1584"/>
        </w:trPr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5.</w:t>
            </w:r>
          </w:p>
        </w:tc>
        <w:tc>
          <w:tcPr>
            <w:tcW w:w="2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right="0" w:firstLine="19"/>
              <w:jc w:val="left"/>
            </w:pPr>
            <w:r>
              <w:rPr>
                <w:sz w:val="24"/>
              </w:rPr>
              <w:t>Загруженность центра тестирования</w:t>
            </w:r>
          </w:p>
        </w:tc>
        <w:tc>
          <w:tcPr>
            <w:tcW w:w="4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right="10" w:firstLine="10"/>
            </w:pPr>
            <w:r>
              <w:rPr>
                <w:sz w:val="24"/>
              </w:rPr>
              <w:t>Среднее ежемесячное количество дней, в течении которых в соответствии с графиком проводилось тестирование населения в 2018 году (за 9 месяцев).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1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3D0F98">
            <w:pPr>
              <w:spacing w:after="160" w:line="259" w:lineRule="auto"/>
              <w:ind w:right="0" w:firstLine="0"/>
              <w:jc w:val="left"/>
            </w:pPr>
          </w:p>
        </w:tc>
      </w:tr>
      <w:tr w:rsidR="003D0F98">
        <w:trPr>
          <w:gridBefore w:val="1"/>
          <w:wBefore w:w="35" w:type="dxa"/>
          <w:trHeight w:val="2877"/>
        </w:trPr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6.</w:t>
            </w:r>
          </w:p>
        </w:tc>
        <w:tc>
          <w:tcPr>
            <w:tcW w:w="2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right="256" w:firstLine="0"/>
            </w:pPr>
            <w:r>
              <w:rPr>
                <w:sz w:val="24"/>
              </w:rPr>
              <w:t>Перечень проведенных массовых физкультурноспортивных мероприятий комплекса ЕГО в 2018 году</w:t>
            </w:r>
          </w:p>
        </w:tc>
        <w:tc>
          <w:tcPr>
            <w:tcW w:w="4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31" w:line="259" w:lineRule="auto"/>
              <w:ind w:left="10" w:right="0" w:firstLine="0"/>
              <w:jc w:val="left"/>
            </w:pPr>
            <w:r>
              <w:rPr>
                <w:sz w:val="24"/>
              </w:rPr>
              <w:t>Количественный состав участников;</w:t>
            </w:r>
          </w:p>
          <w:p w:rsidR="003D0F98" w:rsidRDefault="005A0BAD">
            <w:pPr>
              <w:spacing w:after="43" w:line="259" w:lineRule="auto"/>
              <w:ind w:left="10" w:right="0" w:firstLine="0"/>
              <w:jc w:val="left"/>
            </w:pPr>
            <w:r>
              <w:rPr>
                <w:sz w:val="24"/>
              </w:rPr>
              <w:t>Возрастной состав участников;</w:t>
            </w:r>
          </w:p>
          <w:p w:rsidR="003D0F98" w:rsidRDefault="005A0BAD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Мероприятия с участием Послов гто</w:t>
            </w:r>
          </w:p>
          <w:p w:rsidR="003D0F98" w:rsidRDefault="005A0BA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(федеральных, региональных),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1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3D0F98">
            <w:pPr>
              <w:spacing w:after="160" w:line="259" w:lineRule="auto"/>
              <w:ind w:right="0" w:firstLine="0"/>
              <w:jc w:val="left"/>
            </w:pPr>
          </w:p>
        </w:tc>
      </w:tr>
      <w:tr w:rsidR="003D0F98">
        <w:trPr>
          <w:gridBefore w:val="1"/>
          <w:wBefore w:w="35" w:type="dxa"/>
          <w:trHeight w:val="2189"/>
        </w:trPr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>7.</w:t>
            </w:r>
          </w:p>
        </w:tc>
        <w:tc>
          <w:tcPr>
            <w:tcW w:w="2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right="237" w:firstLine="0"/>
            </w:pPr>
            <w:r>
              <w:rPr>
                <w:sz w:val="24"/>
              </w:rPr>
              <w:t>Участие в физкультурных и спортивных мероприятиях комплекса ГТО в 2018 году</w:t>
            </w:r>
          </w:p>
        </w:tc>
        <w:tc>
          <w:tcPr>
            <w:tcW w:w="4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Количество и результаты участия:</w:t>
            </w:r>
          </w:p>
          <w:p w:rsidR="003D0F98" w:rsidRDefault="005A0BAD">
            <w:pPr>
              <w:numPr>
                <w:ilvl w:val="0"/>
                <w:numId w:val="7"/>
              </w:numPr>
              <w:spacing w:after="0" w:line="259" w:lineRule="auto"/>
              <w:ind w:right="0" w:hanging="134"/>
              <w:jc w:val="left"/>
            </w:pPr>
            <w:r>
              <w:rPr>
                <w:sz w:val="24"/>
              </w:rPr>
              <w:t>в районных мероприятиях;</w:t>
            </w:r>
          </w:p>
          <w:p w:rsidR="003D0F98" w:rsidRDefault="005A0BAD">
            <w:pPr>
              <w:numPr>
                <w:ilvl w:val="0"/>
                <w:numId w:val="7"/>
              </w:numPr>
              <w:spacing w:after="0" w:line="259" w:lineRule="auto"/>
              <w:ind w:right="0" w:hanging="134"/>
              <w:jc w:val="left"/>
            </w:pPr>
            <w:r>
              <w:rPr>
                <w:sz w:val="24"/>
              </w:rPr>
              <w:t>в городских мероприятиях.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3D0F98">
            <w:pPr>
              <w:spacing w:after="160" w:line="259" w:lineRule="auto"/>
              <w:ind w:right="0" w:firstLine="0"/>
              <w:jc w:val="left"/>
            </w:pPr>
          </w:p>
        </w:tc>
      </w:tr>
      <w:tr w:rsidR="003D0F98">
        <w:trPr>
          <w:gridBefore w:val="1"/>
          <w:wBefore w:w="35" w:type="dxa"/>
          <w:trHeight w:val="3846"/>
        </w:trPr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right="256" w:firstLine="0"/>
            </w:pPr>
            <w:r>
              <w:rPr>
                <w:sz w:val="24"/>
              </w:rPr>
              <w:t>Формы и методы работы по пропаганде и популяризации комплекса ГТО</w:t>
            </w:r>
          </w:p>
        </w:tc>
        <w:tc>
          <w:tcPr>
            <w:tcW w:w="4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Разнообразие форм и мероприятий по пропаганде и популяризации комплекса гто:</w:t>
            </w:r>
          </w:p>
          <w:p w:rsidR="003D0F98" w:rsidRDefault="005A0BAD">
            <w:pPr>
              <w:spacing w:after="26" w:line="262" w:lineRule="auto"/>
              <w:ind w:right="10" w:firstLine="432"/>
            </w:pPr>
            <w:r>
              <w:rPr>
                <w:sz w:val="24"/>
              </w:rPr>
              <w:t>наличие информационных стендов комплекса ГТО; наличие информационных сайтов в интернете;</w:t>
            </w:r>
          </w:p>
          <w:p w:rsidR="003D0F98" w:rsidRDefault="005A0BAD">
            <w:pPr>
              <w:numPr>
                <w:ilvl w:val="0"/>
                <w:numId w:val="8"/>
              </w:numPr>
              <w:spacing w:after="7" w:line="277" w:lineRule="auto"/>
              <w:ind w:right="0" w:firstLine="0"/>
              <w:jc w:val="left"/>
            </w:pPr>
            <w:r>
              <w:rPr>
                <w:sz w:val="24"/>
              </w:rPr>
              <w:t>наличие наружной (внутренней) рекламы комплекса ГТО;</w:t>
            </w:r>
          </w:p>
          <w:p w:rsidR="003D0F98" w:rsidRDefault="005A0BAD">
            <w:pPr>
              <w:numPr>
                <w:ilvl w:val="0"/>
                <w:numId w:val="8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сотрудничество со средствами массовой информации.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>30</w:t>
            </w:r>
          </w:p>
        </w:tc>
        <w:tc>
          <w:tcPr>
            <w:tcW w:w="1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3D0F98">
            <w:pPr>
              <w:spacing w:after="160" w:line="259" w:lineRule="auto"/>
              <w:ind w:right="0" w:firstLine="0"/>
              <w:jc w:val="left"/>
            </w:pPr>
          </w:p>
        </w:tc>
      </w:tr>
      <w:tr w:rsidR="003D0F98">
        <w:tblPrEx>
          <w:tblCellMar>
            <w:top w:w="4" w:type="dxa"/>
            <w:left w:w="90" w:type="dxa"/>
            <w:right w:w="102" w:type="dxa"/>
          </w:tblCellMar>
        </w:tblPrEx>
        <w:trPr>
          <w:gridAfter w:val="1"/>
          <w:wAfter w:w="31" w:type="dxa"/>
          <w:trHeight w:val="3230"/>
        </w:trPr>
        <w:tc>
          <w:tcPr>
            <w:tcW w:w="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6"/>
              </w:rPr>
              <w:t>9.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left="19" w:right="61" w:firstLine="10"/>
            </w:pPr>
            <w:r>
              <w:rPr>
                <w:sz w:val="24"/>
              </w:rPr>
              <w:t>Доля населения, принявшего участие в выполнении нормативов комплекса ГТО, от численности населения в возрасте от 6 лет</w:t>
            </w:r>
          </w:p>
        </w:tc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17" w:line="291" w:lineRule="auto"/>
              <w:ind w:left="25" w:right="0" w:firstLine="10"/>
            </w:pPr>
            <w:r>
              <w:rPr>
                <w:sz w:val="24"/>
              </w:rPr>
              <w:t>а) Численность населения, принявшего участие в выполнении нормативов комплекса ГТО — Чуч.</w:t>
            </w:r>
          </w:p>
          <w:p w:rsidR="003D0F98" w:rsidRDefault="005A0BAD">
            <w:pPr>
              <w:spacing w:after="6" w:line="289" w:lineRule="auto"/>
              <w:ind w:left="16" w:right="0" w:firstLine="10"/>
            </w:pPr>
            <w:r>
              <w:rPr>
                <w:sz w:val="24"/>
              </w:rPr>
              <w:t>б) Численность населения в возрасте от 6 лет, проживающая в муниципальном(-ых) образовании(-ях) — Чнас.</w:t>
            </w:r>
          </w:p>
          <w:p w:rsidR="003D0F98" w:rsidRDefault="005A0BAD">
            <w:pPr>
              <w:spacing w:after="0" w:line="259" w:lineRule="auto"/>
              <w:ind w:left="16" w:right="0" w:firstLine="10"/>
              <w:jc w:val="left"/>
            </w:pPr>
            <w:r>
              <w:rPr>
                <w:sz w:val="24"/>
              </w:rPr>
              <w:t xml:space="preserve">в) Доля населения устанавливается по формуле Днас. = Чуч./ Чнас. xl 00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/0.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4"/>
              </w:rPr>
              <w:t>40</w:t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3D0F98">
            <w:pPr>
              <w:spacing w:after="160" w:line="259" w:lineRule="auto"/>
              <w:ind w:right="0" w:firstLine="0"/>
              <w:jc w:val="left"/>
            </w:pPr>
          </w:p>
        </w:tc>
      </w:tr>
      <w:tr w:rsidR="003D0F98">
        <w:tblPrEx>
          <w:tblCellMar>
            <w:top w:w="4" w:type="dxa"/>
            <w:left w:w="90" w:type="dxa"/>
            <w:right w:w="102" w:type="dxa"/>
          </w:tblCellMar>
        </w:tblPrEx>
        <w:trPr>
          <w:gridAfter w:val="1"/>
          <w:wAfter w:w="31" w:type="dxa"/>
          <w:trHeight w:val="2550"/>
        </w:trPr>
        <w:tc>
          <w:tcPr>
            <w:tcW w:w="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>10.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left="10" w:right="426" w:firstLine="0"/>
            </w:pPr>
            <w:r>
              <w:rPr>
                <w:sz w:val="24"/>
              </w:rPr>
              <w:t>Участие работников организации в выполнении нормативов комплекса ГТО</w:t>
            </w:r>
          </w:p>
        </w:tc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35" w:line="268" w:lineRule="auto"/>
              <w:ind w:left="16" w:right="10" w:firstLine="0"/>
            </w:pPr>
            <w:r>
              <w:rPr>
                <w:sz w:val="24"/>
              </w:rPr>
              <w:t>а) доля работников, принявших участие в выполнении нормативов комплекса ГТО, от общей численности работников;</w:t>
            </w:r>
          </w:p>
          <w:p w:rsidR="003D0F98" w:rsidRDefault="005A0BAD">
            <w:pPr>
              <w:spacing w:after="0" w:line="259" w:lineRule="auto"/>
              <w:ind w:left="6" w:right="10" w:firstLine="10"/>
            </w:pPr>
            <w:r>
              <w:rPr>
                <w:sz w:val="24"/>
              </w:rPr>
              <w:t>б) доля работников, выполнивших нормативы комплекса гто на соответствующие знаки отличия, от общей численности работников.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631" w:line="259" w:lineRule="auto"/>
              <w:ind w:left="6" w:right="0" w:firstLine="0"/>
              <w:jc w:val="center"/>
            </w:pPr>
            <w:r>
              <w:rPr>
                <w:sz w:val="24"/>
              </w:rPr>
              <w:t>20</w:t>
            </w:r>
          </w:p>
          <w:p w:rsidR="003D0F98" w:rsidRDefault="005A0BAD">
            <w:pPr>
              <w:spacing w:after="0" w:line="259" w:lineRule="auto"/>
              <w:ind w:right="4" w:firstLine="0"/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3D0F98">
            <w:pPr>
              <w:spacing w:after="160" w:line="259" w:lineRule="auto"/>
              <w:ind w:right="0" w:firstLine="0"/>
              <w:jc w:val="left"/>
            </w:pPr>
          </w:p>
        </w:tc>
      </w:tr>
      <w:tr w:rsidR="003D0F98">
        <w:tblPrEx>
          <w:tblCellMar>
            <w:top w:w="4" w:type="dxa"/>
            <w:left w:w="90" w:type="dxa"/>
            <w:right w:w="102" w:type="dxa"/>
          </w:tblCellMar>
        </w:tblPrEx>
        <w:trPr>
          <w:gridAfter w:val="1"/>
          <w:wAfter w:w="31" w:type="dxa"/>
          <w:trHeight w:val="3168"/>
        </w:trPr>
        <w:tc>
          <w:tcPr>
            <w:tcW w:w="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30"/>
              </w:rPr>
              <w:t>П.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0" w:line="259" w:lineRule="auto"/>
              <w:ind w:right="13" w:firstLine="10"/>
            </w:pPr>
            <w:r>
              <w:rPr>
                <w:sz w:val="24"/>
              </w:rPr>
              <w:t>Отсутствие (наличие) правомерных жалоб со стороны населения на работу организации при проведении мероприятий комплекса ГТО</w:t>
            </w:r>
          </w:p>
        </w:tc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57" w:line="259" w:lineRule="auto"/>
              <w:ind w:left="16" w:right="0" w:firstLine="0"/>
              <w:jc w:val="left"/>
            </w:pPr>
            <w:r>
              <w:rPr>
                <w:sz w:val="24"/>
              </w:rPr>
              <w:t>Отсутствие жалоб.</w:t>
            </w:r>
          </w:p>
          <w:p w:rsidR="003D0F98" w:rsidRDefault="005A0BAD">
            <w:pPr>
              <w:spacing w:after="0" w:line="259" w:lineRule="auto"/>
              <w:ind w:left="6" w:right="0" w:firstLine="10"/>
              <w:jc w:val="left"/>
            </w:pPr>
            <w:r>
              <w:rPr>
                <w:sz w:val="24"/>
              </w:rPr>
              <w:t>Наличие жалоб (баллы вычитаются из общей суммы начисленных баллов по другим критериям).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5A0BAD">
            <w:pPr>
              <w:spacing w:after="15" w:line="259" w:lineRule="auto"/>
              <w:ind w:left="6" w:right="0" w:firstLine="0"/>
              <w:jc w:val="center"/>
            </w:pPr>
            <w:r>
              <w:rPr>
                <w:sz w:val="24"/>
              </w:rPr>
              <w:t>20</w:t>
            </w:r>
          </w:p>
          <w:p w:rsidR="003D0F98" w:rsidRDefault="005A0BAD">
            <w:pPr>
              <w:spacing w:after="2" w:line="275" w:lineRule="auto"/>
              <w:ind w:left="221" w:right="225" w:firstLine="154"/>
            </w:pPr>
            <w:r>
              <w:rPr>
                <w:sz w:val="24"/>
              </w:rPr>
              <w:t>- 20 за каждую жалобу в</w:t>
            </w:r>
          </w:p>
          <w:p w:rsidR="003D0F98" w:rsidRDefault="005A0BAD">
            <w:pPr>
              <w:spacing w:after="0" w:line="259" w:lineRule="auto"/>
              <w:ind w:right="4" w:firstLine="0"/>
              <w:jc w:val="center"/>
            </w:pPr>
            <w:r>
              <w:rPr>
                <w:sz w:val="24"/>
              </w:rPr>
              <w:t>2018 году</w:t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F98" w:rsidRDefault="003D0F98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3D0F98" w:rsidRDefault="005A0BAD">
      <w:pPr>
        <w:spacing w:after="34"/>
        <w:ind w:left="77" w:right="52" w:firstLine="0"/>
      </w:pPr>
      <w:r>
        <w:rPr>
          <w:u w:val="single" w:color="000000"/>
        </w:rPr>
        <w:t>Примечание</w:t>
      </w:r>
      <w:r>
        <w:t>: члены Конкурсной комиссии, при необходимости, своим решением могут изменить величину начисления максимального балла по соответствующим критериям, а также при рассмотрении присланных на Конкурс материалов и оценке показателей, могут дополнительно начислять или снимать баллы участникам Конкурса.</w:t>
      </w:r>
    </w:p>
    <w:sectPr w:rsidR="003D0F98">
      <w:headerReference w:type="even" r:id="rId26"/>
      <w:headerReference w:type="default" r:id="rId27"/>
      <w:headerReference w:type="first" r:id="rId28"/>
      <w:pgSz w:w="11900" w:h="16840"/>
      <w:pgMar w:top="1120" w:right="605" w:bottom="1021" w:left="10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62" w:rsidRDefault="00C34C62">
      <w:pPr>
        <w:spacing w:after="0" w:line="240" w:lineRule="auto"/>
      </w:pPr>
      <w:r>
        <w:separator/>
      </w:r>
    </w:p>
  </w:endnote>
  <w:endnote w:type="continuationSeparator" w:id="0">
    <w:p w:rsidR="00C34C62" w:rsidRDefault="00C3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62" w:rsidRDefault="00C34C62">
      <w:pPr>
        <w:spacing w:after="0" w:line="240" w:lineRule="auto"/>
      </w:pPr>
      <w:r>
        <w:separator/>
      </w:r>
    </w:p>
  </w:footnote>
  <w:footnote w:type="continuationSeparator" w:id="0">
    <w:p w:rsidR="00C34C62" w:rsidRDefault="00C34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98" w:rsidRDefault="003D0F98">
    <w:pPr>
      <w:spacing w:after="160" w:line="259" w:lineRule="auto"/>
      <w:ind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98" w:rsidRDefault="005A0BAD">
    <w:pPr>
      <w:spacing w:after="0" w:line="259" w:lineRule="auto"/>
      <w:ind w:righ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B54" w:rsidRPr="001E2B54">
      <w:rPr>
        <w:noProof/>
        <w:sz w:val="22"/>
      </w:rPr>
      <w:t>14</w:t>
    </w:r>
    <w:r>
      <w:rPr>
        <w:sz w:val="22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98" w:rsidRDefault="005A0BAD">
    <w:pPr>
      <w:spacing w:after="0" w:line="259" w:lineRule="auto"/>
      <w:ind w:righ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B54" w:rsidRPr="001E2B54">
      <w:rPr>
        <w:noProof/>
        <w:sz w:val="22"/>
      </w:rPr>
      <w:t>15</w:t>
    </w:r>
    <w:r>
      <w:rPr>
        <w:sz w:val="22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98" w:rsidRDefault="003D0F98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98" w:rsidRDefault="003D0F98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98" w:rsidRDefault="003D0F98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98" w:rsidRDefault="003D0F98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98" w:rsidRDefault="005A0BAD">
    <w:pPr>
      <w:spacing w:after="0" w:line="259" w:lineRule="auto"/>
      <w:ind w:right="1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B54" w:rsidRPr="001E2B54">
      <w:rPr>
        <w:noProof/>
        <w:sz w:val="22"/>
      </w:rPr>
      <w:t>7</w:t>
    </w:r>
    <w:r>
      <w:rPr>
        <w:sz w:val="22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98" w:rsidRDefault="005A0BAD">
    <w:pPr>
      <w:spacing w:after="0" w:line="259" w:lineRule="auto"/>
      <w:ind w:right="1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5</w:t>
    </w:r>
    <w:r>
      <w:rPr>
        <w:sz w:val="22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98" w:rsidRDefault="003D0F98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98" w:rsidRDefault="005A0BAD">
    <w:pPr>
      <w:spacing w:after="0" w:line="259" w:lineRule="auto"/>
      <w:ind w:right="1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B54" w:rsidRPr="001E2B54">
      <w:rPr>
        <w:noProof/>
        <w:sz w:val="22"/>
      </w:rPr>
      <w:t>11</w:t>
    </w:r>
    <w:r>
      <w:rPr>
        <w:sz w:val="22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98" w:rsidRDefault="005A0BAD">
    <w:pPr>
      <w:spacing w:after="0" w:line="259" w:lineRule="auto"/>
      <w:ind w:right="1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B54" w:rsidRPr="001E2B54">
      <w:rPr>
        <w:noProof/>
        <w:sz w:val="22"/>
      </w:rPr>
      <w:t>8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6" style="width:.75pt;height:.75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pt;height:3pt;visibility:visible;mso-wrap-style:square" o:bullet="t">
        <v:imagedata r:id="rId2" o:title=""/>
      </v:shape>
    </w:pict>
  </w:numPicBullet>
  <w:abstractNum w:abstractNumId="0" w15:restartNumberingAfterBreak="0">
    <w:nsid w:val="1309762E"/>
    <w:multiLevelType w:val="hybridMultilevel"/>
    <w:tmpl w:val="1C927202"/>
    <w:lvl w:ilvl="0" w:tplc="12CEB314">
      <w:start w:val="1"/>
      <w:numFmt w:val="decimal"/>
      <w:lvlText w:val="%1.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D40EFC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647AA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3D2462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57C504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2A6E7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E6E106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0D8FA8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B9480B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BF1621"/>
    <w:multiLevelType w:val="multilevel"/>
    <w:tmpl w:val="2E108DAE"/>
    <w:lvl w:ilvl="0">
      <w:start w:val="4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48592C"/>
    <w:multiLevelType w:val="hybridMultilevel"/>
    <w:tmpl w:val="75E08066"/>
    <w:lvl w:ilvl="0" w:tplc="4E8CA5D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66B458">
      <w:start w:val="1"/>
      <w:numFmt w:val="bullet"/>
      <w:lvlText w:val="o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B025CE0">
      <w:start w:val="1"/>
      <w:numFmt w:val="bullet"/>
      <w:lvlText w:val="▪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4C5C66">
      <w:start w:val="1"/>
      <w:numFmt w:val="bullet"/>
      <w:lvlText w:val="•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7AB6E8">
      <w:start w:val="1"/>
      <w:numFmt w:val="bullet"/>
      <w:lvlText w:val="o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214213A">
      <w:start w:val="1"/>
      <w:numFmt w:val="bullet"/>
      <w:lvlText w:val="▪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0F0F736">
      <w:start w:val="1"/>
      <w:numFmt w:val="bullet"/>
      <w:lvlText w:val="•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F22CFB2">
      <w:start w:val="1"/>
      <w:numFmt w:val="bullet"/>
      <w:lvlText w:val="o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786CE4">
      <w:start w:val="1"/>
      <w:numFmt w:val="bullet"/>
      <w:lvlText w:val="▪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0B1A2F"/>
    <w:multiLevelType w:val="hybridMultilevel"/>
    <w:tmpl w:val="69AEC950"/>
    <w:lvl w:ilvl="0" w:tplc="7D244A94">
      <w:start w:val="4"/>
      <w:numFmt w:val="decimal"/>
      <w:lvlText w:val="%1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9A1B4C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B29890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147EB6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E68D1E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A01EA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2241F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D4C72E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A2176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562F03"/>
    <w:multiLevelType w:val="hybridMultilevel"/>
    <w:tmpl w:val="A5286510"/>
    <w:lvl w:ilvl="0" w:tplc="7272DE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084AF8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D22FEE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2CBD24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9C48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9C60B0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E8A0DC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6A07BC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74D078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55230E"/>
    <w:multiLevelType w:val="hybridMultilevel"/>
    <w:tmpl w:val="11425CA8"/>
    <w:lvl w:ilvl="0" w:tplc="F48C3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02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9865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205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23B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48A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6D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6A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E6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C7E1E49"/>
    <w:multiLevelType w:val="hybridMultilevel"/>
    <w:tmpl w:val="1840D786"/>
    <w:lvl w:ilvl="0" w:tplc="C1B244E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E8297C">
      <w:start w:val="1"/>
      <w:numFmt w:val="bullet"/>
      <w:lvlText w:val="o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BACA0C">
      <w:start w:val="1"/>
      <w:numFmt w:val="bullet"/>
      <w:lvlText w:val="▪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304C5E">
      <w:start w:val="1"/>
      <w:numFmt w:val="bullet"/>
      <w:lvlText w:val="•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90DB8E">
      <w:start w:val="1"/>
      <w:numFmt w:val="bullet"/>
      <w:lvlText w:val="o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847BD8">
      <w:start w:val="1"/>
      <w:numFmt w:val="bullet"/>
      <w:lvlText w:val="▪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685B4">
      <w:start w:val="1"/>
      <w:numFmt w:val="bullet"/>
      <w:lvlText w:val="•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DE38A0">
      <w:start w:val="1"/>
      <w:numFmt w:val="bullet"/>
      <w:lvlText w:val="o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BC9A36">
      <w:start w:val="1"/>
      <w:numFmt w:val="bullet"/>
      <w:lvlText w:val="▪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972B07"/>
    <w:multiLevelType w:val="multilevel"/>
    <w:tmpl w:val="BBBCB8C6"/>
    <w:lvl w:ilvl="0">
      <w:start w:val="1"/>
      <w:numFmt w:val="decimal"/>
      <w:lvlText w:val="%1.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EA1DC6"/>
    <w:multiLevelType w:val="hybridMultilevel"/>
    <w:tmpl w:val="C1881048"/>
    <w:lvl w:ilvl="0" w:tplc="18DE4CA4">
      <w:start w:val="1"/>
      <w:numFmt w:val="bullet"/>
      <w:lvlText w:val="•"/>
      <w:lvlPicBulletId w:val="0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D2528C">
      <w:start w:val="1"/>
      <w:numFmt w:val="bullet"/>
      <w:lvlText w:val="o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706DAA">
      <w:start w:val="1"/>
      <w:numFmt w:val="bullet"/>
      <w:lvlText w:val="▪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D825F2">
      <w:start w:val="1"/>
      <w:numFmt w:val="bullet"/>
      <w:lvlText w:val="•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CEDC0E">
      <w:start w:val="1"/>
      <w:numFmt w:val="bullet"/>
      <w:lvlText w:val="o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808ABC">
      <w:start w:val="1"/>
      <w:numFmt w:val="bullet"/>
      <w:lvlText w:val="▪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07826">
      <w:start w:val="1"/>
      <w:numFmt w:val="bullet"/>
      <w:lvlText w:val="•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DA20B8">
      <w:start w:val="1"/>
      <w:numFmt w:val="bullet"/>
      <w:lvlText w:val="o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C2608A">
      <w:start w:val="1"/>
      <w:numFmt w:val="bullet"/>
      <w:lvlText w:val="▪"/>
      <w:lvlJc w:val="left"/>
      <w:pPr>
        <w:ind w:left="6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98"/>
    <w:rsid w:val="00096DCB"/>
    <w:rsid w:val="001B7D22"/>
    <w:rsid w:val="001E2B54"/>
    <w:rsid w:val="003D0F98"/>
    <w:rsid w:val="005002D6"/>
    <w:rsid w:val="005A0BAD"/>
    <w:rsid w:val="008A674E"/>
    <w:rsid w:val="00C34C62"/>
    <w:rsid w:val="00F5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294A8-1A8E-490F-B466-64ECC7BC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right="48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7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96DCB"/>
    <w:pPr>
      <w:ind w:left="720"/>
      <w:contextualSpacing/>
    </w:pPr>
  </w:style>
  <w:style w:type="paragraph" w:styleId="a4">
    <w:name w:val="No Spacing"/>
    <w:uiPriority w:val="1"/>
    <w:qFormat/>
    <w:rsid w:val="00096DCB"/>
    <w:pPr>
      <w:spacing w:after="0" w:line="240" w:lineRule="auto"/>
      <w:ind w:right="48" w:firstLine="701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eader" Target="header5.xml"/><Relationship Id="rId18" Type="http://schemas.openxmlformats.org/officeDocument/2006/relationships/image" Target="media/image8.jpg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7" Type="http://schemas.openxmlformats.org/officeDocument/2006/relationships/image" Target="media/image3.emf"/><Relationship Id="rId12" Type="http://schemas.openxmlformats.org/officeDocument/2006/relationships/header" Target="header4.xml"/><Relationship Id="rId17" Type="http://schemas.openxmlformats.org/officeDocument/2006/relationships/image" Target="media/image7.jpg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image" Target="media/image12.jpg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ГДЮЦФКиС</Company>
  <LinksUpToDate>false</LinksUpToDate>
  <CharactersWithSpaces>20514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Бобровская Н.И.</dc:creator>
  <cp:keywords/>
  <cp:lastModifiedBy>user</cp:lastModifiedBy>
  <cp:revision>2</cp:revision>
  <dcterms:created xsi:type="dcterms:W3CDTF">2018-10-20T09:08:00Z</dcterms:created>
  <dcterms:modified xsi:type="dcterms:W3CDTF">2018-10-20T09:08:00Z</dcterms:modified>
</cp:coreProperties>
</file>